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56" w:rsidRDefault="005B1456" w:rsidP="005B1456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5544820</wp:posOffset>
                </wp:positionH>
                <wp:positionV relativeFrom="paragraph">
                  <wp:posOffset>-499110</wp:posOffset>
                </wp:positionV>
                <wp:extent cx="617220" cy="451485"/>
                <wp:effectExtent l="5080" t="8255" r="635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6FDBA" id="Прямоугольник 1" o:spid="_x0000_s1026" style="position:absolute;margin-left:436.6pt;margin-top:-39.3pt;width:48.6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" strokecolor="white"/>
            </w:pict>
          </mc:Fallback>
        </mc:AlternateContent>
      </w:r>
      <w:r>
        <w:rPr>
          <w:sz w:val="28"/>
          <w:szCs w:val="28"/>
        </w:rPr>
        <w:t xml:space="preserve">      </w:t>
      </w:r>
      <w:r w:rsidR="00B747BA" w:rsidRPr="00B747BA">
        <w:rPr>
          <w:noProof/>
          <w:sz w:val="28"/>
          <w:szCs w:val="28"/>
        </w:rPr>
        <w:drawing>
          <wp:inline distT="0" distB="0" distL="0" distR="0">
            <wp:extent cx="5941263" cy="8377555"/>
            <wp:effectExtent l="0" t="0" r="2540" b="4445"/>
            <wp:docPr id="2" name="Рисунок 2" descr="D:\Мои документы\Изображения\2018-01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8-01-15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98" cy="83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</w:p>
    <w:p w:rsidR="005B1456" w:rsidRDefault="005B1456" w:rsidP="005B1456">
      <w:pPr>
        <w:pStyle w:val="4"/>
        <w:ind w:firstLine="0"/>
      </w:pPr>
    </w:p>
    <w:tbl>
      <w:tblPr>
        <w:tblpPr w:leftFromText="180" w:rightFromText="180" w:vertAnchor="page" w:horzAnchor="margin" w:tblpY="1441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714"/>
      </w:tblGrid>
      <w:tr w:rsidR="00B747BA" w:rsidRPr="005572BC" w:rsidTr="00B747BA">
        <w:tc>
          <w:tcPr>
            <w:tcW w:w="4643" w:type="dxa"/>
          </w:tcPr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sz w:val="24"/>
                <w:szCs w:val="28"/>
              </w:rPr>
              <w:t>Рассмотрено на заседании</w:t>
            </w:r>
          </w:p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sz w:val="24"/>
                <w:szCs w:val="28"/>
              </w:rPr>
              <w:t xml:space="preserve">Совета </w:t>
            </w:r>
            <w:r>
              <w:rPr>
                <w:sz w:val="24"/>
                <w:szCs w:val="28"/>
              </w:rPr>
              <w:t>У</w:t>
            </w:r>
            <w:r w:rsidRPr="005572BC">
              <w:rPr>
                <w:sz w:val="24"/>
                <w:szCs w:val="28"/>
              </w:rPr>
              <w:t>чреждения</w:t>
            </w:r>
          </w:p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b/>
                <w:sz w:val="24"/>
                <w:szCs w:val="28"/>
              </w:rPr>
              <w:t>«____»_________</w:t>
            </w:r>
            <w:r w:rsidRPr="005572BC">
              <w:rPr>
                <w:sz w:val="24"/>
                <w:szCs w:val="28"/>
              </w:rPr>
              <w:t>20__ г.</w:t>
            </w:r>
          </w:p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sz w:val="24"/>
                <w:szCs w:val="28"/>
              </w:rPr>
              <w:t>Протокол № ____</w:t>
            </w:r>
          </w:p>
        </w:tc>
        <w:tc>
          <w:tcPr>
            <w:tcW w:w="4714" w:type="dxa"/>
          </w:tcPr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sz w:val="24"/>
                <w:szCs w:val="28"/>
              </w:rPr>
              <w:t>УТВЕРЖДАЮ</w:t>
            </w:r>
          </w:p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sz w:val="24"/>
                <w:szCs w:val="28"/>
              </w:rPr>
              <w:t>Директор Б</w:t>
            </w:r>
            <w:r>
              <w:rPr>
                <w:sz w:val="24"/>
                <w:szCs w:val="28"/>
              </w:rPr>
              <w:t>П</w:t>
            </w:r>
            <w:r w:rsidRPr="005572BC">
              <w:rPr>
                <w:sz w:val="24"/>
                <w:szCs w:val="28"/>
              </w:rPr>
              <w:t xml:space="preserve">ОУ ВО                                     </w:t>
            </w:r>
            <w:proofErr w:type="gramStart"/>
            <w:r w:rsidRPr="005572BC">
              <w:rPr>
                <w:sz w:val="24"/>
                <w:szCs w:val="28"/>
              </w:rPr>
              <w:t xml:space="preserve">   «</w:t>
            </w:r>
            <w:proofErr w:type="gramEnd"/>
            <w:r w:rsidRPr="005572BC">
              <w:rPr>
                <w:sz w:val="24"/>
                <w:szCs w:val="28"/>
              </w:rPr>
              <w:t xml:space="preserve">Сокольский педагогический колледж» ___________ </w:t>
            </w:r>
            <w:proofErr w:type="spellStart"/>
            <w:r w:rsidRPr="005572BC">
              <w:rPr>
                <w:sz w:val="24"/>
                <w:szCs w:val="28"/>
              </w:rPr>
              <w:t>И.Л.Шохина</w:t>
            </w:r>
            <w:proofErr w:type="spellEnd"/>
          </w:p>
          <w:p w:rsidR="00B747BA" w:rsidRPr="005572BC" w:rsidRDefault="00B747BA" w:rsidP="00B747BA">
            <w:pPr>
              <w:rPr>
                <w:sz w:val="24"/>
                <w:szCs w:val="28"/>
              </w:rPr>
            </w:pPr>
            <w:r w:rsidRPr="005572BC">
              <w:rPr>
                <w:sz w:val="24"/>
                <w:szCs w:val="28"/>
              </w:rPr>
              <w:t>«_____»_____________20_____г.</w:t>
            </w:r>
          </w:p>
        </w:tc>
      </w:tr>
    </w:tbl>
    <w:p w:rsidR="005B1456" w:rsidRDefault="005B1456" w:rsidP="005B1456">
      <w:pPr>
        <w:pStyle w:val="4"/>
        <w:ind w:firstLine="0"/>
      </w:pPr>
    </w:p>
    <w:p w:rsidR="005B1456" w:rsidRDefault="005B1456" w:rsidP="005B1456">
      <w:pPr>
        <w:pStyle w:val="4"/>
        <w:ind w:firstLine="0"/>
      </w:pPr>
    </w:p>
    <w:p w:rsidR="005B1456" w:rsidRPr="00CC5DBF" w:rsidRDefault="005B1456" w:rsidP="005B1456">
      <w:pPr>
        <w:rPr>
          <w:lang w:val="x-none"/>
        </w:rPr>
      </w:pPr>
    </w:p>
    <w:p w:rsidR="005B1456" w:rsidRDefault="005B1456" w:rsidP="005B1456">
      <w:pPr>
        <w:pStyle w:val="4"/>
        <w:ind w:firstLine="0"/>
        <w:rPr>
          <w:sz w:val="28"/>
        </w:rPr>
      </w:pPr>
      <w:bookmarkStart w:id="0" w:name="_GoBack"/>
      <w:bookmarkEnd w:id="0"/>
    </w:p>
    <w:p w:rsidR="005B1456" w:rsidRPr="00063AC2" w:rsidRDefault="005B1456" w:rsidP="005B1456">
      <w:pPr>
        <w:pStyle w:val="4"/>
        <w:ind w:firstLine="0"/>
        <w:rPr>
          <w:sz w:val="28"/>
        </w:rPr>
      </w:pPr>
      <w:r w:rsidRPr="00063AC2">
        <w:rPr>
          <w:sz w:val="28"/>
        </w:rPr>
        <w:t>ПОЛОЖЕНИЕ</w:t>
      </w:r>
    </w:p>
    <w:p w:rsidR="005B1456" w:rsidRDefault="005B1456" w:rsidP="005B1456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государственной</w:t>
      </w:r>
      <w:r w:rsidRPr="00E605FE">
        <w:rPr>
          <w:b/>
          <w:sz w:val="28"/>
        </w:rPr>
        <w:t xml:space="preserve"> </w:t>
      </w:r>
      <w:r>
        <w:rPr>
          <w:b/>
          <w:sz w:val="28"/>
        </w:rPr>
        <w:t xml:space="preserve">итоговой аттестации выпускников </w:t>
      </w:r>
    </w:p>
    <w:p w:rsidR="005B1456" w:rsidRDefault="005B1456" w:rsidP="005B1456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бюджетного профессионального образовательного учреждения Вологодской области «Сокольский педагогический колледж"</w:t>
      </w:r>
    </w:p>
    <w:p w:rsidR="005B1456" w:rsidRDefault="005B1456" w:rsidP="005B1456">
      <w:pPr>
        <w:jc w:val="center"/>
        <w:rPr>
          <w:b/>
          <w:sz w:val="28"/>
        </w:rPr>
      </w:pPr>
    </w:p>
    <w:p w:rsidR="005B1456" w:rsidRDefault="005B1456" w:rsidP="005B1456">
      <w:pPr>
        <w:numPr>
          <w:ilvl w:val="0"/>
          <w:numId w:val="5"/>
        </w:numPr>
        <w:jc w:val="center"/>
        <w:rPr>
          <w:sz w:val="28"/>
        </w:rPr>
      </w:pPr>
      <w:r>
        <w:rPr>
          <w:b/>
          <w:sz w:val="28"/>
        </w:rPr>
        <w:t>Общие положения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Настоящее положение определяет </w:t>
      </w:r>
      <w:r w:rsidRPr="003B3067">
        <w:rPr>
          <w:color w:val="000000"/>
          <w:sz w:val="28"/>
        </w:rPr>
        <w:t>правила организации и проведения государственной итоговой аттестации студентов,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специалистов среднего звена) (далее - образовательные программы среднего профессионального образования), включая формы государственной итоговой аттестации,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аттестации, а также особенности проведения государственной итоговой аттестации для выпускников из числа лиц с ограниченными возможностями здоровья.</w:t>
      </w:r>
    </w:p>
    <w:p w:rsidR="005B1456" w:rsidRDefault="005B1456" w:rsidP="005B1456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1.2. </w:t>
      </w:r>
      <w:r>
        <w:rPr>
          <w:sz w:val="28"/>
        </w:rPr>
        <w:t>Данное положение разработано в соответствии с:</w:t>
      </w:r>
    </w:p>
    <w:p w:rsidR="005B1456" w:rsidRDefault="005B1456" w:rsidP="005B1456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1C7C42">
        <w:rPr>
          <w:sz w:val="28"/>
        </w:rPr>
        <w:t>ФЗ-273 «Об образовании в Российской Федерации» от 29 декабря 2012 года;</w:t>
      </w:r>
    </w:p>
    <w:p w:rsidR="005B1456" w:rsidRDefault="005B1456" w:rsidP="005B1456">
      <w:pPr>
        <w:shd w:val="clear" w:color="auto" w:fill="FFFFFF"/>
        <w:ind w:firstLine="709"/>
        <w:jc w:val="both"/>
        <w:rPr>
          <w:sz w:val="28"/>
          <w:szCs w:val="28"/>
        </w:rPr>
      </w:pPr>
      <w:r w:rsidRPr="00A10741">
        <w:rPr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464; </w:t>
      </w:r>
    </w:p>
    <w:p w:rsidR="005B1456" w:rsidRPr="00E04F0C" w:rsidRDefault="005B1456" w:rsidP="005B1456">
      <w:pPr>
        <w:ind w:firstLine="708"/>
        <w:jc w:val="both"/>
        <w:rPr>
          <w:sz w:val="28"/>
          <w:szCs w:val="24"/>
        </w:rPr>
      </w:pPr>
      <w:r w:rsidRPr="00E04F0C">
        <w:rPr>
          <w:sz w:val="28"/>
          <w:szCs w:val="24"/>
        </w:rPr>
        <w:t>- Приказ</w:t>
      </w:r>
      <w:r>
        <w:rPr>
          <w:sz w:val="28"/>
          <w:szCs w:val="24"/>
        </w:rPr>
        <w:t>ом</w:t>
      </w:r>
      <w:r w:rsidRPr="00E04F0C">
        <w:rPr>
          <w:sz w:val="28"/>
          <w:szCs w:val="24"/>
        </w:rPr>
        <w:t xml:space="preserve"> Министерства образования и науки Российской Федерации</w:t>
      </w:r>
      <w:r w:rsidRPr="00E04F0C">
        <w:rPr>
          <w:sz w:val="28"/>
          <w:szCs w:val="24"/>
        </w:rPr>
        <w:br/>
        <w:t xml:space="preserve"> от 16 августа 2013 г. № 968 </w:t>
      </w:r>
      <w:r>
        <w:rPr>
          <w:sz w:val="28"/>
          <w:szCs w:val="24"/>
        </w:rPr>
        <w:t>«</w:t>
      </w:r>
      <w:r w:rsidRPr="00E04F0C">
        <w:rPr>
          <w:sz w:val="28"/>
          <w:szCs w:val="24"/>
        </w:rPr>
        <w:t xml:space="preserve">Об утверждении порядка проведения государственной итоговой аттестации по образовательным программам среднего профессионального </w:t>
      </w:r>
      <w:r>
        <w:rPr>
          <w:sz w:val="28"/>
          <w:szCs w:val="24"/>
        </w:rPr>
        <w:t xml:space="preserve">образования» с изменениями, утверждёнными Приказом </w:t>
      </w:r>
      <w:r w:rsidRPr="00E04F0C">
        <w:rPr>
          <w:sz w:val="28"/>
          <w:szCs w:val="24"/>
        </w:rPr>
        <w:t>Министерства образования и науки Российской Федерации</w:t>
      </w:r>
      <w:r>
        <w:rPr>
          <w:sz w:val="28"/>
          <w:szCs w:val="24"/>
        </w:rPr>
        <w:t xml:space="preserve"> от 31 января 2014 года № 74</w:t>
      </w:r>
      <w:r w:rsidR="006A51E2">
        <w:rPr>
          <w:sz w:val="28"/>
          <w:szCs w:val="24"/>
        </w:rPr>
        <w:t xml:space="preserve"> с изменениями, утвержденными приказом </w:t>
      </w:r>
      <w:r w:rsidR="006A51E2" w:rsidRPr="00E04F0C">
        <w:rPr>
          <w:sz w:val="28"/>
          <w:szCs w:val="24"/>
        </w:rPr>
        <w:t>Министерства образования и науки Российской Федерации</w:t>
      </w:r>
      <w:r w:rsidR="006A51E2">
        <w:rPr>
          <w:sz w:val="28"/>
          <w:szCs w:val="24"/>
        </w:rPr>
        <w:t xml:space="preserve"> №1138 от 17 ноября 2017 года</w:t>
      </w:r>
      <w:r>
        <w:rPr>
          <w:sz w:val="28"/>
          <w:szCs w:val="24"/>
        </w:rPr>
        <w:t>;</w:t>
      </w:r>
    </w:p>
    <w:p w:rsidR="005B1456" w:rsidRDefault="005B1456" w:rsidP="005B1456">
      <w:pPr>
        <w:ind w:firstLine="708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1C7C42">
        <w:rPr>
          <w:iCs/>
          <w:sz w:val="28"/>
        </w:rPr>
        <w:t>Федеральны</w:t>
      </w:r>
      <w:r>
        <w:rPr>
          <w:iCs/>
          <w:sz w:val="28"/>
        </w:rPr>
        <w:t>ми</w:t>
      </w:r>
      <w:r w:rsidRPr="001C7C42">
        <w:rPr>
          <w:iCs/>
          <w:sz w:val="28"/>
        </w:rPr>
        <w:t xml:space="preserve"> государственн</w:t>
      </w:r>
      <w:r>
        <w:rPr>
          <w:iCs/>
          <w:sz w:val="28"/>
        </w:rPr>
        <w:t>ыми</w:t>
      </w:r>
      <w:r w:rsidRPr="001C7C42">
        <w:rPr>
          <w:iCs/>
          <w:sz w:val="28"/>
        </w:rPr>
        <w:t xml:space="preserve"> образовательн</w:t>
      </w:r>
      <w:r>
        <w:rPr>
          <w:iCs/>
          <w:sz w:val="28"/>
        </w:rPr>
        <w:t>ыми</w:t>
      </w:r>
      <w:r w:rsidRPr="001C7C42">
        <w:rPr>
          <w:iCs/>
          <w:sz w:val="28"/>
        </w:rPr>
        <w:t xml:space="preserve"> стандарт</w:t>
      </w:r>
      <w:r>
        <w:rPr>
          <w:iCs/>
          <w:sz w:val="28"/>
        </w:rPr>
        <w:t>ами</w:t>
      </w:r>
      <w:r w:rsidRPr="001C7C42">
        <w:rPr>
          <w:iCs/>
          <w:sz w:val="28"/>
        </w:rPr>
        <w:t xml:space="preserve"> </w:t>
      </w:r>
      <w:r w:rsidRPr="001C7C42">
        <w:rPr>
          <w:iCs/>
          <w:sz w:val="28"/>
        </w:rPr>
        <w:lastRenderedPageBreak/>
        <w:t>среднего профессионального образования по специальност</w:t>
      </w:r>
      <w:r>
        <w:rPr>
          <w:iCs/>
          <w:sz w:val="28"/>
        </w:rPr>
        <w:t xml:space="preserve">ям </w:t>
      </w:r>
      <w:r w:rsidRPr="001C7C42">
        <w:rPr>
          <w:iCs/>
          <w:sz w:val="28"/>
        </w:rPr>
        <w:t>Дошкольное образование</w:t>
      </w:r>
      <w:r>
        <w:rPr>
          <w:iCs/>
          <w:sz w:val="28"/>
        </w:rPr>
        <w:t>, Педагогика дополнительного образования, Специальное дошкольное образование (углубленной подготовки);</w:t>
      </w:r>
    </w:p>
    <w:p w:rsidR="005B1456" w:rsidRDefault="005B1456" w:rsidP="005B1456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CE7922">
        <w:rPr>
          <w:sz w:val="28"/>
        </w:rPr>
        <w:t>Закон</w:t>
      </w:r>
      <w:r>
        <w:rPr>
          <w:sz w:val="28"/>
        </w:rPr>
        <w:t>ом</w:t>
      </w:r>
      <w:r w:rsidRPr="00CE7922">
        <w:rPr>
          <w:sz w:val="28"/>
        </w:rPr>
        <w:t xml:space="preserve"> </w:t>
      </w:r>
      <w:r>
        <w:rPr>
          <w:sz w:val="28"/>
        </w:rPr>
        <w:t>«</w:t>
      </w:r>
      <w:r w:rsidRPr="00CE7922">
        <w:rPr>
          <w:sz w:val="28"/>
        </w:rPr>
        <w:t>О среднем профессиональном образовании в</w:t>
      </w:r>
      <w:r>
        <w:rPr>
          <w:sz w:val="28"/>
        </w:rPr>
        <w:t xml:space="preserve">  </w:t>
      </w:r>
      <w:r w:rsidRPr="00CE7922">
        <w:rPr>
          <w:sz w:val="28"/>
        </w:rPr>
        <w:t xml:space="preserve"> Вологодской области», принят</w:t>
      </w:r>
      <w:r>
        <w:rPr>
          <w:sz w:val="28"/>
        </w:rPr>
        <w:t>ым</w:t>
      </w:r>
      <w:r w:rsidRPr="00CE7922">
        <w:rPr>
          <w:sz w:val="28"/>
        </w:rPr>
        <w:t xml:space="preserve"> Постановлением Законодательного собрания Вологодской области от 26 июня 2013 г. № 554.</w:t>
      </w:r>
    </w:p>
    <w:p w:rsidR="005B1456" w:rsidRDefault="005B1456" w:rsidP="005B1456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CE7922">
        <w:rPr>
          <w:sz w:val="28"/>
        </w:rPr>
        <w:t>Устав</w:t>
      </w:r>
      <w:r>
        <w:rPr>
          <w:sz w:val="28"/>
        </w:rPr>
        <w:t>ом</w:t>
      </w:r>
      <w:r w:rsidRPr="00CE7922">
        <w:rPr>
          <w:sz w:val="28"/>
        </w:rPr>
        <w:t xml:space="preserve"> </w:t>
      </w:r>
      <w:r>
        <w:rPr>
          <w:sz w:val="28"/>
          <w:szCs w:val="28"/>
        </w:rPr>
        <w:t>БПОУ</w:t>
      </w:r>
      <w:r w:rsidRPr="00CE7922">
        <w:rPr>
          <w:sz w:val="28"/>
          <w:szCs w:val="28"/>
        </w:rPr>
        <w:t xml:space="preserve"> ВО «Сокольский педагогический колледж»</w:t>
      </w:r>
      <w:r>
        <w:rPr>
          <w:sz w:val="28"/>
          <w:szCs w:val="28"/>
        </w:rPr>
        <w:t>.</w:t>
      </w:r>
    </w:p>
    <w:p w:rsidR="005B1456" w:rsidRPr="00DF17AA" w:rsidRDefault="005B1456" w:rsidP="005B1456">
      <w:pPr>
        <w:ind w:firstLine="720"/>
        <w:jc w:val="both"/>
        <w:rPr>
          <w:sz w:val="28"/>
        </w:rPr>
      </w:pPr>
      <w:r w:rsidRPr="00DF17AA">
        <w:rPr>
          <w:sz w:val="28"/>
        </w:rPr>
        <w:t>1.3. Студентам и лицам, привлекаемым в государственной итоговой аттестации, во время её проведения запрещается иметь при себе и использовать средства связи.</w:t>
      </w:r>
    </w:p>
    <w:p w:rsidR="005B1456" w:rsidRPr="00CE7922" w:rsidRDefault="005B1456" w:rsidP="005B1456">
      <w:pPr>
        <w:ind w:firstLine="708"/>
        <w:jc w:val="both"/>
        <w:rPr>
          <w:sz w:val="28"/>
        </w:rPr>
      </w:pPr>
    </w:p>
    <w:p w:rsidR="005B1456" w:rsidRPr="00A82310" w:rsidRDefault="005B1456" w:rsidP="005B1456">
      <w:pPr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 w:rsidRPr="00A82310">
        <w:rPr>
          <w:b/>
          <w:color w:val="000000"/>
          <w:sz w:val="28"/>
        </w:rPr>
        <w:t>.  Программа государственной итоговой аттестации</w:t>
      </w:r>
    </w:p>
    <w:p w:rsidR="005B1456" w:rsidRDefault="005B1456" w:rsidP="005B1456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2.1. Программа государственной</w:t>
      </w:r>
      <w:r w:rsidRPr="00A32CE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итоговой аттестации явля</w:t>
      </w:r>
      <w:r>
        <w:rPr>
          <w:color w:val="000000"/>
          <w:sz w:val="28"/>
        </w:rPr>
        <w:softHyphen/>
        <w:t>ется частью образовательных про</w:t>
      </w:r>
      <w:r>
        <w:rPr>
          <w:color w:val="000000"/>
          <w:sz w:val="28"/>
        </w:rPr>
        <w:softHyphen/>
        <w:t>грамм БПОУ ВО «Сокольский педагогический колледж» по специальностям.</w:t>
      </w:r>
    </w:p>
    <w:p w:rsidR="005B1456" w:rsidRPr="00D47A94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2.2. При разработке Программы государственной итоговой</w:t>
      </w:r>
      <w:r>
        <w:rPr>
          <w:color w:val="000000"/>
          <w:sz w:val="28"/>
        </w:rPr>
        <w:br/>
        <w:t>аттестации определяются: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виды </w:t>
      </w:r>
      <w:r w:rsidRPr="00C56D23">
        <w:rPr>
          <w:sz w:val="28"/>
        </w:rPr>
        <w:t>аттестационных испытаний;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- объем </w:t>
      </w:r>
      <w:r w:rsidRPr="00C56D23">
        <w:rPr>
          <w:sz w:val="28"/>
        </w:rPr>
        <w:t>времени на подготовку и проведение по каждому</w:t>
      </w:r>
      <w:r w:rsidRPr="00C56D23">
        <w:rPr>
          <w:sz w:val="28"/>
        </w:rPr>
        <w:br/>
        <w:t>виду</w:t>
      </w:r>
      <w:r>
        <w:rPr>
          <w:sz w:val="28"/>
        </w:rPr>
        <w:t xml:space="preserve"> аттестационных испытаний;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 w:rsidRPr="00C56D23">
        <w:rPr>
          <w:sz w:val="28"/>
        </w:rPr>
        <w:t xml:space="preserve">- сроки проведения аттестационных испытаний; 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 w:rsidRPr="00C56D23">
        <w:rPr>
          <w:sz w:val="28"/>
        </w:rPr>
        <w:t xml:space="preserve">- условия организации и проведения аттестационных испытаний; 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 w:rsidRPr="00C56D23">
        <w:rPr>
          <w:sz w:val="28"/>
        </w:rPr>
        <w:t>- формы проведения государ</w:t>
      </w:r>
      <w:r w:rsidRPr="00C56D23">
        <w:rPr>
          <w:sz w:val="28"/>
        </w:rPr>
        <w:softHyphen/>
        <w:t>ственной итоговой аттестации;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 w:rsidRPr="00C56D23">
        <w:rPr>
          <w:sz w:val="28"/>
        </w:rPr>
        <w:t>- критерии оценки уровня и качества подготовки выпускни</w:t>
      </w:r>
      <w:r w:rsidRPr="00C56D23">
        <w:rPr>
          <w:sz w:val="28"/>
        </w:rPr>
        <w:softHyphen/>
      </w:r>
      <w:r>
        <w:rPr>
          <w:sz w:val="28"/>
        </w:rPr>
        <w:t>ка.</w:t>
      </w:r>
    </w:p>
    <w:p w:rsidR="005B1456" w:rsidRPr="007534E7" w:rsidRDefault="005B1456" w:rsidP="005B1456">
      <w:pPr>
        <w:ind w:firstLine="720"/>
        <w:jc w:val="both"/>
        <w:rPr>
          <w:sz w:val="21"/>
          <w:szCs w:val="21"/>
        </w:rPr>
      </w:pPr>
      <w:r>
        <w:rPr>
          <w:color w:val="000000"/>
          <w:sz w:val="28"/>
        </w:rPr>
        <w:t>2.3. Программа государственной итоговой аттестации еже</w:t>
      </w:r>
      <w:r>
        <w:rPr>
          <w:color w:val="000000"/>
          <w:sz w:val="28"/>
        </w:rPr>
        <w:softHyphen/>
        <w:t xml:space="preserve">годно разрабатывается предметно-цикловыми комиссиями. </w:t>
      </w:r>
      <w:r w:rsidRPr="007534E7">
        <w:rPr>
          <w:sz w:val="28"/>
          <w:szCs w:val="21"/>
        </w:rPr>
        <w:t xml:space="preserve">Программа государственной итоговой аттестации, требования к выпускным квалификационным работам, а также критерии оценки знаний утверждаются </w:t>
      </w:r>
      <w:r w:rsidRPr="00CA7D87">
        <w:rPr>
          <w:sz w:val="28"/>
          <w:szCs w:val="21"/>
        </w:rPr>
        <w:t xml:space="preserve">директором колледжа </w:t>
      </w:r>
      <w:r w:rsidRPr="007534E7">
        <w:rPr>
          <w:sz w:val="28"/>
          <w:szCs w:val="21"/>
        </w:rPr>
        <w:t xml:space="preserve">после их обсуждения на заседании педагогического совета </w:t>
      </w:r>
      <w:r w:rsidRPr="00CA7D87">
        <w:rPr>
          <w:sz w:val="28"/>
          <w:szCs w:val="21"/>
        </w:rPr>
        <w:t>колледжа</w:t>
      </w:r>
      <w:r w:rsidRPr="007534E7">
        <w:rPr>
          <w:sz w:val="28"/>
          <w:szCs w:val="21"/>
        </w:rPr>
        <w:t xml:space="preserve"> с участием председателей </w:t>
      </w:r>
      <w:r>
        <w:rPr>
          <w:sz w:val="28"/>
          <w:szCs w:val="21"/>
        </w:rPr>
        <w:t>ГЭК.</w:t>
      </w:r>
    </w:p>
    <w:p w:rsidR="005B1456" w:rsidRPr="00C56D23" w:rsidRDefault="005B1456" w:rsidP="005B1456">
      <w:pPr>
        <w:ind w:firstLine="708"/>
        <w:jc w:val="both"/>
        <w:rPr>
          <w:sz w:val="28"/>
        </w:rPr>
      </w:pPr>
      <w:r>
        <w:rPr>
          <w:color w:val="000000"/>
          <w:sz w:val="28"/>
        </w:rPr>
        <w:t>2.4. Программа государственной</w:t>
      </w:r>
      <w:r w:rsidRPr="004F127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итоговой аттестации доводится</w:t>
      </w:r>
      <w:r>
        <w:rPr>
          <w:color w:val="000000"/>
          <w:sz w:val="28"/>
        </w:rPr>
        <w:br/>
        <w:t>до сведения студентов не позднее, чем за шесть месяцев до начала государственной</w:t>
      </w:r>
      <w:r w:rsidRPr="00C56D23">
        <w:rPr>
          <w:sz w:val="28"/>
        </w:rPr>
        <w:t xml:space="preserve"> ито</w:t>
      </w:r>
      <w:r w:rsidRPr="00C56D23">
        <w:rPr>
          <w:sz w:val="28"/>
        </w:rPr>
        <w:softHyphen/>
        <w:t xml:space="preserve">говой аттестации. 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Pr="00C56D23">
        <w:rPr>
          <w:sz w:val="28"/>
        </w:rPr>
        <w:t xml:space="preserve">.6. Объем времени на подготовку и проведение </w:t>
      </w:r>
      <w:r w:rsidRPr="00C56D23">
        <w:rPr>
          <w:sz w:val="28"/>
        </w:rPr>
        <w:br/>
        <w:t xml:space="preserve">государственной итоговой аттестации установлен </w:t>
      </w:r>
      <w:r>
        <w:rPr>
          <w:sz w:val="28"/>
        </w:rPr>
        <w:t>ФГОС по специальностям.</w:t>
      </w:r>
    </w:p>
    <w:p w:rsidR="005B1456" w:rsidRPr="00C56D23" w:rsidRDefault="005B1456" w:rsidP="005B1456">
      <w:pPr>
        <w:ind w:firstLine="720"/>
        <w:jc w:val="both"/>
        <w:rPr>
          <w:sz w:val="28"/>
        </w:rPr>
      </w:pPr>
      <w:r>
        <w:rPr>
          <w:sz w:val="28"/>
        </w:rPr>
        <w:t>2.</w:t>
      </w:r>
      <w:r w:rsidRPr="00C56D23">
        <w:rPr>
          <w:sz w:val="28"/>
        </w:rPr>
        <w:t>7. Сроки проведения государственной итоговой аттеста</w:t>
      </w:r>
      <w:r w:rsidRPr="00C56D23">
        <w:rPr>
          <w:sz w:val="28"/>
        </w:rPr>
        <w:softHyphen/>
        <w:t xml:space="preserve">ции определяются </w:t>
      </w:r>
      <w:r w:rsidR="00AB6C3A">
        <w:rPr>
          <w:sz w:val="28"/>
        </w:rPr>
        <w:t>колледжем</w:t>
      </w:r>
      <w:r w:rsidRPr="00C56D23">
        <w:rPr>
          <w:sz w:val="28"/>
        </w:rPr>
        <w:t xml:space="preserve"> в соответствии с рабочим учебным планом по специально</w:t>
      </w:r>
      <w:r>
        <w:rPr>
          <w:sz w:val="28"/>
        </w:rPr>
        <w:t>стям.</w:t>
      </w:r>
    </w:p>
    <w:p w:rsidR="005B1456" w:rsidRDefault="005B1456" w:rsidP="005B1456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Pr="00C56D23">
        <w:rPr>
          <w:sz w:val="28"/>
        </w:rPr>
        <w:t xml:space="preserve">8. Условия подготовки и процедура проведения государственной итоговой аттестации зависят от вида </w:t>
      </w:r>
      <w:r>
        <w:rPr>
          <w:sz w:val="28"/>
        </w:rPr>
        <w:t>аттестационных испытаний.</w:t>
      </w:r>
      <w:r w:rsidRPr="00C56D23">
        <w:rPr>
          <w:sz w:val="28"/>
        </w:rPr>
        <w:t xml:space="preserve"> Обязательным условием для проведения всех видов аттестационных и</w:t>
      </w:r>
      <w:r>
        <w:rPr>
          <w:sz w:val="28"/>
        </w:rPr>
        <w:t>спытаний</w:t>
      </w:r>
      <w:r w:rsidRPr="00C56D23">
        <w:rPr>
          <w:sz w:val="28"/>
        </w:rPr>
        <w:t xml:space="preserve"> является организация и работа государственной экзаменационной комиссии.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2.9. Критерии оценки уровня и качества подготовки выпускника определяются в соот</w:t>
      </w:r>
      <w:r>
        <w:rPr>
          <w:color w:val="000000"/>
          <w:sz w:val="28"/>
        </w:rPr>
        <w:softHyphen/>
        <w:t>ветствии с ФГОС по специальностям.</w:t>
      </w:r>
    </w:p>
    <w:p w:rsidR="006A51E2" w:rsidRDefault="006A51E2" w:rsidP="005B1456">
      <w:pPr>
        <w:ind w:firstLine="720"/>
        <w:jc w:val="both"/>
        <w:rPr>
          <w:sz w:val="28"/>
        </w:rPr>
      </w:pPr>
    </w:p>
    <w:p w:rsidR="005B1456" w:rsidRPr="00053571" w:rsidRDefault="005B1456" w:rsidP="005B145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3</w:t>
      </w:r>
      <w:r w:rsidRPr="00053571">
        <w:rPr>
          <w:b/>
          <w:color w:val="000000"/>
          <w:sz w:val="28"/>
        </w:rPr>
        <w:t xml:space="preserve">. </w:t>
      </w:r>
      <w:r>
        <w:rPr>
          <w:b/>
          <w:color w:val="000000"/>
          <w:sz w:val="28"/>
        </w:rPr>
        <w:t>Г</w:t>
      </w:r>
      <w:r w:rsidRPr="00053571">
        <w:rPr>
          <w:b/>
          <w:color w:val="000000"/>
          <w:sz w:val="28"/>
        </w:rPr>
        <w:t>осударственн</w:t>
      </w:r>
      <w:r>
        <w:rPr>
          <w:b/>
          <w:color w:val="000000"/>
          <w:sz w:val="28"/>
        </w:rPr>
        <w:t>ая экзаменационная комиссия</w:t>
      </w:r>
    </w:p>
    <w:p w:rsidR="005B1456" w:rsidRPr="00DF17AA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3.1. </w:t>
      </w:r>
      <w:r w:rsidRPr="00DF17AA">
        <w:rPr>
          <w:color w:val="000000"/>
          <w:sz w:val="28"/>
        </w:rPr>
        <w:t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</w:t>
      </w:r>
      <w:r>
        <w:rPr>
          <w:color w:val="000000"/>
          <w:sz w:val="28"/>
        </w:rPr>
        <w:t xml:space="preserve"> (ГЭК)</w:t>
      </w:r>
      <w:r w:rsidRPr="00DF17AA">
        <w:rPr>
          <w:color w:val="000000"/>
          <w:sz w:val="28"/>
        </w:rPr>
        <w:t xml:space="preserve">, которые создаются </w:t>
      </w:r>
      <w:r>
        <w:rPr>
          <w:color w:val="000000"/>
          <w:sz w:val="28"/>
        </w:rPr>
        <w:t>колледжем</w:t>
      </w:r>
      <w:r w:rsidRPr="00DF17AA">
        <w:rPr>
          <w:color w:val="000000"/>
          <w:sz w:val="28"/>
        </w:rPr>
        <w:t xml:space="preserve"> по каждой образовательной программе среднего профессионального образования, реализуемой </w:t>
      </w:r>
      <w:r>
        <w:rPr>
          <w:color w:val="000000"/>
          <w:sz w:val="28"/>
        </w:rPr>
        <w:t>колледжем</w:t>
      </w:r>
      <w:r w:rsidRPr="00DF17AA">
        <w:rPr>
          <w:color w:val="000000"/>
          <w:sz w:val="28"/>
        </w:rPr>
        <w:t>.</w:t>
      </w:r>
    </w:p>
    <w:p w:rsidR="005B1456" w:rsidRP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 xml:space="preserve">.2. </w:t>
      </w:r>
      <w:r w:rsidR="005B1456" w:rsidRPr="005B1456">
        <w:rPr>
          <w:color w:val="000000"/>
          <w:sz w:val="28"/>
        </w:rPr>
        <w:t>Государственная экзаменационная комиссия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5B1456" w:rsidRPr="00DF17AA" w:rsidRDefault="005B1456" w:rsidP="005B1456">
      <w:pPr>
        <w:ind w:firstLine="720"/>
        <w:jc w:val="both"/>
        <w:rPr>
          <w:color w:val="000000"/>
          <w:sz w:val="28"/>
        </w:rPr>
      </w:pPr>
      <w:r w:rsidRPr="00DF17AA">
        <w:rPr>
          <w:color w:val="000000"/>
          <w:sz w:val="28"/>
        </w:rPr>
        <w:t xml:space="preserve">Состав государственной экзаменационной комиссии утверждается </w:t>
      </w:r>
      <w:r>
        <w:rPr>
          <w:color w:val="000000"/>
          <w:sz w:val="28"/>
        </w:rPr>
        <w:t>приказом директора колледжа.</w:t>
      </w:r>
    </w:p>
    <w:p w:rsidR="005B1456" w:rsidRP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 xml:space="preserve">.3. </w:t>
      </w:r>
      <w:r w:rsidR="005B1456" w:rsidRPr="005B1456">
        <w:rPr>
          <w:color w:val="000000"/>
          <w:sz w:val="28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5B1456" w:rsidRPr="005B52C7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 xml:space="preserve">.4. </w:t>
      </w:r>
      <w:r w:rsidR="005B1456" w:rsidRPr="005B52C7">
        <w:rPr>
          <w:color w:val="000000"/>
          <w:sz w:val="28"/>
        </w:rPr>
        <w:t xml:space="preserve">Председатель </w:t>
      </w:r>
      <w:r w:rsidR="005B1456">
        <w:rPr>
          <w:color w:val="000000"/>
          <w:sz w:val="28"/>
        </w:rPr>
        <w:t>ГЭК</w:t>
      </w:r>
      <w:r w:rsidR="005B1456" w:rsidRPr="005B52C7">
        <w:rPr>
          <w:color w:val="000000"/>
          <w:sz w:val="28"/>
        </w:rPr>
        <w:t xml:space="preserve"> утверждается не позднее 20 декабря текущего года на следующий календарный год (с 1 января по 31 декабря)</w:t>
      </w:r>
      <w:r w:rsidR="005B1456">
        <w:rPr>
          <w:color w:val="000000"/>
          <w:sz w:val="28"/>
        </w:rPr>
        <w:t xml:space="preserve"> </w:t>
      </w:r>
      <w:r w:rsidR="005B1456" w:rsidRPr="005B52C7">
        <w:rPr>
          <w:color w:val="000000"/>
          <w:sz w:val="28"/>
        </w:rPr>
        <w:t xml:space="preserve">органом исполнительной власти субъекта Российской Федерации, в ведении которого соответственно находится образовательная организация, по представлению </w:t>
      </w:r>
      <w:r w:rsidR="005B1456">
        <w:rPr>
          <w:color w:val="000000"/>
          <w:sz w:val="28"/>
        </w:rPr>
        <w:t>колледжа</w:t>
      </w:r>
      <w:r w:rsidR="005B1456" w:rsidRPr="005B52C7">
        <w:rPr>
          <w:color w:val="000000"/>
          <w:sz w:val="28"/>
        </w:rPr>
        <w:t xml:space="preserve">. </w:t>
      </w:r>
    </w:p>
    <w:p w:rsidR="005B1456" w:rsidRPr="005B52C7" w:rsidRDefault="005B1456" w:rsidP="005B1456">
      <w:pPr>
        <w:ind w:firstLine="720"/>
        <w:jc w:val="both"/>
        <w:rPr>
          <w:color w:val="000000"/>
          <w:sz w:val="28"/>
        </w:rPr>
      </w:pPr>
      <w:r w:rsidRPr="005B52C7">
        <w:rPr>
          <w:color w:val="000000"/>
          <w:sz w:val="28"/>
        </w:rPr>
        <w:t xml:space="preserve">Председателем </w:t>
      </w:r>
      <w:r>
        <w:rPr>
          <w:color w:val="000000"/>
          <w:sz w:val="28"/>
        </w:rPr>
        <w:t>ГЭК</w:t>
      </w:r>
      <w:r w:rsidRPr="005B52C7">
        <w:rPr>
          <w:color w:val="000000"/>
          <w:sz w:val="28"/>
        </w:rPr>
        <w:t xml:space="preserve"> утверждается лицо, не работающее в</w:t>
      </w:r>
      <w:r>
        <w:rPr>
          <w:color w:val="000000"/>
          <w:sz w:val="28"/>
        </w:rPr>
        <w:t xml:space="preserve"> колледже, </w:t>
      </w:r>
      <w:r w:rsidRPr="005B52C7">
        <w:rPr>
          <w:color w:val="000000"/>
          <w:sz w:val="28"/>
        </w:rPr>
        <w:t>из числа:</w:t>
      </w:r>
    </w:p>
    <w:p w:rsidR="005B1456" w:rsidRPr="005B52C7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5B52C7">
        <w:rPr>
          <w:color w:val="000000"/>
          <w:sz w:val="28"/>
        </w:rPr>
        <w:t xml:space="preserve">руководителей или заместителей руководителей организаций, осуществляющих образовательную </w:t>
      </w:r>
      <w:r w:rsidR="00C4699C" w:rsidRPr="005B52C7">
        <w:rPr>
          <w:color w:val="000000"/>
          <w:sz w:val="28"/>
        </w:rPr>
        <w:t>деятельность,</w:t>
      </w:r>
      <w:r w:rsidRPr="005B52C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соответствующую области профессиональной деятельности, к которой готовятся</w:t>
      </w:r>
      <w:r w:rsidRPr="005B52C7">
        <w:rPr>
          <w:color w:val="000000"/>
          <w:sz w:val="28"/>
        </w:rPr>
        <w:t xml:space="preserve"> выпускник</w:t>
      </w:r>
      <w:r w:rsidR="00C4699C">
        <w:rPr>
          <w:color w:val="000000"/>
          <w:sz w:val="28"/>
        </w:rPr>
        <w:t>и</w:t>
      </w:r>
      <w:r w:rsidRPr="005B52C7">
        <w:rPr>
          <w:color w:val="000000"/>
          <w:sz w:val="28"/>
        </w:rPr>
        <w:t>;</w:t>
      </w:r>
    </w:p>
    <w:p w:rsidR="00C4699C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5B52C7">
        <w:rPr>
          <w:color w:val="000000"/>
          <w:sz w:val="28"/>
        </w:rPr>
        <w:t>представителей работодателей или их объединений</w:t>
      </w:r>
      <w:r w:rsidR="00C4699C">
        <w:rPr>
          <w:color w:val="000000"/>
          <w:sz w:val="28"/>
        </w:rPr>
        <w:t>,</w:t>
      </w:r>
      <w:r w:rsidRPr="005B52C7">
        <w:rPr>
          <w:color w:val="000000"/>
          <w:sz w:val="28"/>
        </w:rPr>
        <w:t xml:space="preserve"> </w:t>
      </w:r>
      <w:r w:rsidR="00C4699C">
        <w:rPr>
          <w:color w:val="000000"/>
          <w:sz w:val="28"/>
        </w:rPr>
        <w:t>направление деятельности которых соответствует области профессиональной деятельности, к которой готовятся</w:t>
      </w:r>
      <w:r w:rsidR="00C4699C" w:rsidRPr="005B52C7">
        <w:rPr>
          <w:color w:val="000000"/>
          <w:sz w:val="28"/>
        </w:rPr>
        <w:t xml:space="preserve"> выпускник</w:t>
      </w:r>
      <w:r w:rsidR="00C4699C">
        <w:rPr>
          <w:color w:val="000000"/>
          <w:sz w:val="28"/>
        </w:rPr>
        <w:t>и.</w:t>
      </w:r>
    </w:p>
    <w:p w:rsidR="005B1456" w:rsidRPr="005B52C7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.5. Директор колледжа</w:t>
      </w:r>
      <w:r w:rsidR="005B1456" w:rsidRPr="005B52C7">
        <w:rPr>
          <w:color w:val="000000"/>
          <w:sz w:val="28"/>
        </w:rPr>
        <w:t xml:space="preserve"> является заместителем председателя </w:t>
      </w:r>
      <w:r w:rsidR="005B1456">
        <w:rPr>
          <w:color w:val="000000"/>
          <w:sz w:val="28"/>
        </w:rPr>
        <w:t>ГЭК</w:t>
      </w:r>
      <w:r w:rsidR="005B1456" w:rsidRPr="005B52C7">
        <w:rPr>
          <w:color w:val="000000"/>
          <w:sz w:val="28"/>
        </w:rPr>
        <w:t>.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</w:t>
      </w:r>
      <w:r>
        <w:rPr>
          <w:color w:val="000000"/>
          <w:sz w:val="28"/>
        </w:rPr>
        <w:t xml:space="preserve"> или педагогических работников.</w:t>
      </w:r>
    </w:p>
    <w:p w:rsidR="005B1456" w:rsidRPr="005B52C7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.6.</w:t>
      </w:r>
      <w:r w:rsidR="005B1456" w:rsidRPr="005B52C7">
        <w:rPr>
          <w:color w:val="000000"/>
          <w:sz w:val="28"/>
        </w:rPr>
        <w:t xml:space="preserve"> Государственная экзаменационная комиссия действует в течение одного календарного года.</w:t>
      </w:r>
    </w:p>
    <w:p w:rsidR="005B1456" w:rsidRDefault="00C4699C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.7. Место работы ГЭК устанавливается директором колледжа по согласованию с председателем государственной</w:t>
      </w:r>
      <w:r w:rsidR="005B1456" w:rsidRPr="002007C3">
        <w:rPr>
          <w:color w:val="000000"/>
          <w:sz w:val="28"/>
        </w:rPr>
        <w:t xml:space="preserve"> </w:t>
      </w:r>
      <w:r w:rsidR="005B1456">
        <w:rPr>
          <w:color w:val="000000"/>
          <w:sz w:val="28"/>
        </w:rPr>
        <w:t>экзаменационной ко</w:t>
      </w:r>
      <w:r w:rsidR="005B1456">
        <w:rPr>
          <w:color w:val="000000"/>
          <w:sz w:val="28"/>
        </w:rPr>
        <w:softHyphen/>
        <w:t>миссии.</w:t>
      </w:r>
    </w:p>
    <w:p w:rsid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</w:t>
      </w:r>
      <w:r w:rsidR="005B1456">
        <w:rPr>
          <w:color w:val="000000"/>
          <w:sz w:val="28"/>
        </w:rPr>
        <w:t>.8. Государственная экзаменационной комиссия является единой для всех форм обучения (очной, заочной) по специальностям. Расписание проведения государственной</w:t>
      </w:r>
      <w:r w:rsidR="005B1456" w:rsidRPr="00A73A40">
        <w:rPr>
          <w:color w:val="000000"/>
          <w:sz w:val="28"/>
        </w:rPr>
        <w:t xml:space="preserve"> </w:t>
      </w:r>
      <w:r w:rsidR="005B1456">
        <w:rPr>
          <w:color w:val="000000"/>
          <w:sz w:val="28"/>
        </w:rPr>
        <w:t>итоговой аттестации выпускников утверждается директором колледжа и доводится до сведения студентов не позднее, чем за две недели до начала работы ГЭК. Допуск студентов к государственной итоговой атте</w:t>
      </w:r>
      <w:r w:rsidR="005B1456">
        <w:rPr>
          <w:color w:val="000000"/>
          <w:sz w:val="28"/>
        </w:rPr>
        <w:softHyphen/>
        <w:t xml:space="preserve">стации осуществляется на </w:t>
      </w:r>
      <w:r w:rsidR="005B1456" w:rsidRPr="00616B7B">
        <w:rPr>
          <w:color w:val="000000"/>
          <w:sz w:val="28"/>
        </w:rPr>
        <w:t xml:space="preserve">основании решения педагогического совета </w:t>
      </w:r>
      <w:r w:rsidR="005B1456">
        <w:rPr>
          <w:color w:val="000000"/>
          <w:sz w:val="28"/>
        </w:rPr>
        <w:t>колледжа</w:t>
      </w:r>
      <w:r w:rsidR="005B1456" w:rsidRPr="00616B7B">
        <w:rPr>
          <w:color w:val="000000"/>
          <w:sz w:val="28"/>
        </w:rPr>
        <w:t xml:space="preserve"> и утверждается приказом директора</w:t>
      </w:r>
      <w:r w:rsidR="005B1456">
        <w:rPr>
          <w:color w:val="000000"/>
          <w:sz w:val="28"/>
        </w:rPr>
        <w:t>.</w:t>
      </w:r>
    </w:p>
    <w:p w:rsidR="005B1456" w:rsidRDefault="00C4699C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.9. На заседания ГЭК образовательным учреждением представляются следующие документы: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- Государственные требования к минимуму содержания и уровню подготовки выпускников по специальностям;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Программа государственной итоговой аттестации;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Приказ директора колледжа о до</w:t>
      </w:r>
      <w:r>
        <w:rPr>
          <w:color w:val="000000"/>
          <w:sz w:val="28"/>
        </w:rPr>
        <w:softHyphen/>
        <w:t>пуске студентов к государственной итоговой аттестации;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сведения об успеваемости студентов (сводная ведомость);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зачетные книжки студентов;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- книга протоколов заседаний ГЭК. </w:t>
      </w:r>
    </w:p>
    <w:p w:rsid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.10. Решение государственной экзаменационной комиссии принимается на закрытом заседании простым большинством голосов членов комиссии, участвующих в заседании (при рав</w:t>
      </w:r>
      <w:r w:rsidR="005B1456">
        <w:rPr>
          <w:color w:val="000000"/>
          <w:sz w:val="28"/>
        </w:rPr>
        <w:softHyphen/>
        <w:t>ном числе голосов голос председателя является решающим).</w:t>
      </w:r>
    </w:p>
    <w:p w:rsid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 xml:space="preserve">.11. Заседания ГЭК протоколируются. </w:t>
      </w:r>
      <w:r w:rsidR="005B1456" w:rsidRPr="008071D4">
        <w:rPr>
          <w:sz w:val="28"/>
        </w:rPr>
        <w:t xml:space="preserve">В протоколе заседания ГЭК фиксируются результаты защиты ВКР и особые мнения членов комиссии. </w:t>
      </w:r>
      <w:r w:rsidR="005B1456">
        <w:rPr>
          <w:color w:val="000000"/>
          <w:sz w:val="28"/>
        </w:rPr>
        <w:t>Протоколы подписываются председателем ГЭК, заместителем председателя, всеми членами и секретарем комиссии. Ведение протоколов осу</w:t>
      </w:r>
      <w:r w:rsidR="005B1456">
        <w:rPr>
          <w:color w:val="000000"/>
          <w:sz w:val="28"/>
        </w:rPr>
        <w:softHyphen/>
        <w:t>ществляется в прошнурованных книгах, листы которых прону</w:t>
      </w:r>
      <w:r w:rsidR="005B1456">
        <w:rPr>
          <w:color w:val="000000"/>
          <w:sz w:val="28"/>
        </w:rPr>
        <w:softHyphen/>
        <w:t>мерованы. Книга протоколов заседаний ГЭК хранится в архиве колледжа в течение 75 лет.</w:t>
      </w:r>
    </w:p>
    <w:p w:rsid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.12. Присвоение квалификации происходит на заключитель</w:t>
      </w:r>
      <w:r w:rsidR="005B1456">
        <w:rPr>
          <w:color w:val="000000"/>
          <w:sz w:val="28"/>
        </w:rPr>
        <w:softHyphen/>
        <w:t>ном заседании государственной экзаменационной комиссии и фиксируется в протоколе заседания.</w:t>
      </w:r>
    </w:p>
    <w:p w:rsidR="005B1456" w:rsidRDefault="00C4699C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.13. Решение ГЭК о присвоении квалификации выпускникам, прошедшим го</w:t>
      </w:r>
      <w:r w:rsidR="005B1456">
        <w:rPr>
          <w:color w:val="000000"/>
          <w:sz w:val="28"/>
        </w:rPr>
        <w:softHyphen/>
        <w:t>сударственную итоговую аттестацию, и выдаче соответствующего документа об образовании, объявляется приказом директора колледжа.</w:t>
      </w:r>
    </w:p>
    <w:p w:rsidR="005B1456" w:rsidRDefault="00C4699C" w:rsidP="005B1456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</w:t>
      </w:r>
      <w:r w:rsidR="005B1456">
        <w:rPr>
          <w:sz w:val="28"/>
        </w:rPr>
        <w:t xml:space="preserve">.14. </w:t>
      </w:r>
      <w:r w:rsidR="005B1456" w:rsidRPr="00ED77FC">
        <w:rPr>
          <w:sz w:val="28"/>
        </w:rPr>
        <w:t xml:space="preserve">Студенту, имеющему оценку "отлично" не менее чем по 75 </w:t>
      </w:r>
      <w:bookmarkStart w:id="1" w:name="a5a29"/>
      <w:bookmarkEnd w:id="1"/>
      <w:r w:rsidR="005B1456" w:rsidRPr="00ED77FC">
        <w:rPr>
          <w:sz w:val="28"/>
        </w:rPr>
        <w:t xml:space="preserve">процентам дисциплин учебного плана, оценку "хорошо" по остальным дисциплинам и прошедшему все установленные государственным образовательным стандартом виды аттестационных испытаний, входящих </w:t>
      </w:r>
      <w:bookmarkStart w:id="2" w:name="10b1d"/>
      <w:bookmarkEnd w:id="2"/>
      <w:r w:rsidR="005B1456" w:rsidRPr="00ED77FC">
        <w:rPr>
          <w:sz w:val="28"/>
        </w:rPr>
        <w:t xml:space="preserve">в государственную итоговую аттестацию, с оценкой "отлично", выдается диплом с отличием. </w:t>
      </w:r>
    </w:p>
    <w:p w:rsidR="005B1456" w:rsidRDefault="00C4699C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3</w:t>
      </w:r>
      <w:r w:rsidR="005B1456">
        <w:rPr>
          <w:color w:val="000000"/>
          <w:sz w:val="28"/>
        </w:rPr>
        <w:t>.15. После окончания государственной</w:t>
      </w:r>
      <w:r w:rsidR="005B1456" w:rsidRPr="00A73A40">
        <w:rPr>
          <w:color w:val="000000"/>
          <w:sz w:val="28"/>
        </w:rPr>
        <w:t xml:space="preserve"> </w:t>
      </w:r>
      <w:r w:rsidR="005B1456">
        <w:rPr>
          <w:color w:val="000000"/>
          <w:sz w:val="28"/>
        </w:rPr>
        <w:t>итоговой аттеста</w:t>
      </w:r>
      <w:r w:rsidR="005B1456">
        <w:rPr>
          <w:color w:val="000000"/>
          <w:sz w:val="28"/>
        </w:rPr>
        <w:softHyphen/>
        <w:t>ции, ГЭК составляет еже</w:t>
      </w:r>
      <w:r w:rsidR="005B1456">
        <w:rPr>
          <w:color w:val="000000"/>
          <w:sz w:val="28"/>
        </w:rPr>
        <w:softHyphen/>
        <w:t>годный отчет о работе, который обсуждается на Совете У</w:t>
      </w:r>
      <w:r w:rsidR="005B1456" w:rsidRPr="003D7A09">
        <w:rPr>
          <w:color w:val="000000"/>
          <w:sz w:val="28"/>
        </w:rPr>
        <w:t>чреждения</w:t>
      </w:r>
      <w:r w:rsidR="005B1456">
        <w:rPr>
          <w:color w:val="000000"/>
          <w:sz w:val="28"/>
        </w:rPr>
        <w:t>. На подготовку отчета должно быть пре</w:t>
      </w:r>
      <w:r w:rsidR="005B1456">
        <w:rPr>
          <w:color w:val="000000"/>
          <w:sz w:val="28"/>
        </w:rPr>
        <w:softHyphen/>
        <w:t>дусмотрено не менее 6 академических часов сверх сетки часов учебного плана.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В отчете должна быть отражена следующая информация: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качественный состав государственной экзаменационной ко</w:t>
      </w:r>
      <w:r>
        <w:rPr>
          <w:color w:val="000000"/>
          <w:sz w:val="28"/>
        </w:rPr>
        <w:softHyphen/>
        <w:t>миссии;</w:t>
      </w:r>
    </w:p>
    <w:p w:rsidR="005B1456" w:rsidRDefault="005B1456" w:rsidP="005B1456">
      <w:pPr>
        <w:ind w:left="993" w:hanging="27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перечень видов </w:t>
      </w:r>
      <w:r w:rsidRPr="00ED77FC">
        <w:rPr>
          <w:sz w:val="28"/>
          <w:szCs w:val="28"/>
        </w:rPr>
        <w:t>аттестационных испытаний, входящих в состав итоговой государственной аттестации студентов</w:t>
      </w:r>
      <w:r>
        <w:rPr>
          <w:color w:val="000000"/>
          <w:sz w:val="28"/>
        </w:rPr>
        <w:t xml:space="preserve"> по основной профессиональной образовательной программе по специальности;</w:t>
      </w:r>
    </w:p>
    <w:p w:rsidR="005B1456" w:rsidRDefault="005B1456" w:rsidP="005B1456">
      <w:pPr>
        <w:ind w:left="993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- характеристика общего уровня подготовки выпускников;</w:t>
      </w:r>
    </w:p>
    <w:p w:rsidR="005B1456" w:rsidRDefault="005B1456" w:rsidP="005B1456">
      <w:pPr>
        <w:ind w:left="993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- количество дипломов с отличием;</w:t>
      </w:r>
    </w:p>
    <w:p w:rsidR="005B1456" w:rsidRDefault="005B1456" w:rsidP="005B1456">
      <w:pPr>
        <w:ind w:left="993" w:hanging="273"/>
        <w:jc w:val="both"/>
        <w:rPr>
          <w:color w:val="548DD4"/>
          <w:sz w:val="28"/>
        </w:rPr>
      </w:pPr>
      <w:r>
        <w:rPr>
          <w:color w:val="000000"/>
          <w:sz w:val="28"/>
        </w:rPr>
        <w:t xml:space="preserve">- анализ результатов по каждому виду </w:t>
      </w:r>
      <w:r w:rsidRPr="00C56D23">
        <w:rPr>
          <w:sz w:val="28"/>
          <w:szCs w:val="28"/>
        </w:rPr>
        <w:t>аттестационных испытаний, входящих в состав государственной итоговой аттестации студентов</w:t>
      </w:r>
      <w:r>
        <w:rPr>
          <w:sz w:val="28"/>
          <w:szCs w:val="28"/>
        </w:rPr>
        <w:t>;</w:t>
      </w:r>
    </w:p>
    <w:p w:rsidR="005B1456" w:rsidRDefault="005B1456" w:rsidP="005B1456">
      <w:pPr>
        <w:ind w:left="993" w:hanging="273"/>
        <w:jc w:val="both"/>
        <w:rPr>
          <w:color w:val="000000"/>
          <w:sz w:val="28"/>
        </w:rPr>
      </w:pPr>
      <w:r>
        <w:rPr>
          <w:color w:val="000000"/>
          <w:sz w:val="28"/>
        </w:rPr>
        <w:t>-  недостатки в подготовке студентов;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 выводы и предложения.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</w:p>
    <w:p w:rsidR="005B1456" w:rsidRPr="00EE66C9" w:rsidRDefault="00C4699C" w:rsidP="005B1456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="005B1456">
        <w:rPr>
          <w:b/>
          <w:sz w:val="28"/>
        </w:rPr>
        <w:t xml:space="preserve">. Организация государственной итоговой аттестации выпускников </w:t>
      </w:r>
    </w:p>
    <w:p w:rsidR="005B1456" w:rsidRDefault="00C4699C" w:rsidP="005B1456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5B1456">
        <w:rPr>
          <w:sz w:val="28"/>
        </w:rPr>
        <w:t xml:space="preserve">.1. </w:t>
      </w:r>
      <w:r w:rsidR="005B1456" w:rsidRPr="00FA490A">
        <w:rPr>
          <w:sz w:val="28"/>
        </w:rPr>
        <w:t>Государственная итоговая аттестация выпускников проводится</w:t>
      </w:r>
      <w:r w:rsidR="005B1456">
        <w:rPr>
          <w:sz w:val="28"/>
        </w:rPr>
        <w:t xml:space="preserve"> в колледже по специальностям Дошкольное образование, Педагогика дополнительного образования, Специальное дошкольное образование, </w:t>
      </w:r>
      <w:r w:rsidR="005B1456" w:rsidRPr="00FA490A">
        <w:rPr>
          <w:sz w:val="28"/>
        </w:rPr>
        <w:t>предусмотренной федеральными</w:t>
      </w:r>
      <w:r w:rsidR="005B1456">
        <w:rPr>
          <w:sz w:val="28"/>
        </w:rPr>
        <w:t xml:space="preserve"> </w:t>
      </w:r>
      <w:r w:rsidR="005B1456" w:rsidRPr="00FA490A">
        <w:rPr>
          <w:sz w:val="28"/>
        </w:rPr>
        <w:t>государственными образовательными</w:t>
      </w:r>
      <w:r w:rsidR="005B1456">
        <w:rPr>
          <w:sz w:val="28"/>
        </w:rPr>
        <w:t xml:space="preserve"> с</w:t>
      </w:r>
      <w:r w:rsidR="005B1456" w:rsidRPr="00FA490A">
        <w:rPr>
          <w:sz w:val="28"/>
        </w:rPr>
        <w:t>тандартами среднего профессионального образования, и завершается выдачей документа государственного образца об уровне образования и квалификации.</w:t>
      </w:r>
    </w:p>
    <w:p w:rsidR="005B1456" w:rsidRPr="00CA7D87" w:rsidRDefault="00C4699C" w:rsidP="005B1456">
      <w:pPr>
        <w:ind w:firstLine="720"/>
        <w:jc w:val="both"/>
        <w:rPr>
          <w:sz w:val="28"/>
          <w:szCs w:val="28"/>
        </w:rPr>
      </w:pPr>
      <w:r>
        <w:rPr>
          <w:sz w:val="28"/>
        </w:rPr>
        <w:t>4</w:t>
      </w:r>
      <w:r w:rsidR="005B1456">
        <w:rPr>
          <w:sz w:val="28"/>
        </w:rPr>
        <w:t>.2. Целью государственной итоговой аттестации является установление соответствия уровня и качества подготовки выпус</w:t>
      </w:r>
      <w:r w:rsidR="005B1456">
        <w:rPr>
          <w:sz w:val="28"/>
        </w:rPr>
        <w:softHyphen/>
        <w:t>кника федеральному государственному образовательному стандарту среднего профессионального образования в части государственных требо</w:t>
      </w:r>
      <w:r w:rsidR="005B1456">
        <w:rPr>
          <w:sz w:val="28"/>
        </w:rPr>
        <w:softHyphen/>
        <w:t xml:space="preserve">ваний к минимуму содержания и уровню подготовки выпускников по специальностям, требованиями регионального компонента и компонента </w:t>
      </w:r>
      <w:r w:rsidR="005B1456" w:rsidRPr="00CA7D87">
        <w:rPr>
          <w:sz w:val="28"/>
          <w:szCs w:val="28"/>
        </w:rPr>
        <w:t>образовательного учрежде</w:t>
      </w:r>
      <w:r w:rsidR="005B1456" w:rsidRPr="00CA7D87">
        <w:rPr>
          <w:sz w:val="28"/>
          <w:szCs w:val="28"/>
        </w:rPr>
        <w:softHyphen/>
        <w:t xml:space="preserve">ния по специальностям. </w:t>
      </w:r>
    </w:p>
    <w:p w:rsidR="005B1456" w:rsidRPr="00CA7D87" w:rsidRDefault="00C4699C" w:rsidP="005B1456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>.3. 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5B1456" w:rsidRPr="00CA7D87" w:rsidRDefault="00C4699C" w:rsidP="005B1456">
      <w:pPr>
        <w:widowControl/>
        <w:autoSpaceDE/>
        <w:autoSpaceDN/>
        <w:adjustRightInd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 xml:space="preserve">.4. </w:t>
      </w:r>
      <w:r w:rsidR="005B1456" w:rsidRPr="008071D4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</w:t>
      </w:r>
      <w:r w:rsidR="005B1456" w:rsidRPr="00CA7D87">
        <w:rPr>
          <w:sz w:val="28"/>
          <w:szCs w:val="28"/>
        </w:rPr>
        <w:t>.</w:t>
      </w:r>
    </w:p>
    <w:p w:rsidR="005B1456" w:rsidRPr="00CA7D87" w:rsidRDefault="00C4699C" w:rsidP="005B1456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 xml:space="preserve">.5. Формой государственной итоговой аттестации по образовательным программам среднего профессионального образования в колледже является - </w:t>
      </w:r>
      <w:r w:rsidR="005B1456" w:rsidRPr="00063AC2">
        <w:rPr>
          <w:sz w:val="28"/>
          <w:szCs w:val="28"/>
        </w:rPr>
        <w:t>защита выпускной квалификационной работы</w:t>
      </w:r>
      <w:r w:rsidR="005B1456" w:rsidRPr="00CA7D87">
        <w:rPr>
          <w:sz w:val="28"/>
          <w:szCs w:val="28"/>
        </w:rPr>
        <w:t>.</w:t>
      </w:r>
    </w:p>
    <w:p w:rsidR="005B1456" w:rsidRPr="00CA7D87" w:rsidRDefault="00C4699C" w:rsidP="005B1456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 xml:space="preserve">.6. </w:t>
      </w:r>
      <w:r w:rsidR="005B1456" w:rsidRPr="00063AC2">
        <w:rPr>
          <w:sz w:val="28"/>
          <w:szCs w:val="28"/>
        </w:rPr>
        <w:t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  <w:r w:rsidR="005B1456" w:rsidRPr="00CA7D87">
        <w:rPr>
          <w:sz w:val="28"/>
          <w:szCs w:val="28"/>
        </w:rPr>
        <w:t xml:space="preserve"> Выпускная квалификационная работа выполняется в виде диплом</w:t>
      </w:r>
      <w:r w:rsidR="0034303F">
        <w:rPr>
          <w:sz w:val="28"/>
          <w:szCs w:val="28"/>
        </w:rPr>
        <w:t>ной работы (дипломного проекта).</w:t>
      </w:r>
    </w:p>
    <w:p w:rsidR="005B1456" w:rsidRPr="008071D4" w:rsidRDefault="00C4699C" w:rsidP="005B1456">
      <w:pPr>
        <w:widowControl/>
        <w:autoSpaceDE/>
        <w:autoSpaceDN/>
        <w:adjustRightInd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>.7. З</w:t>
      </w:r>
      <w:r w:rsidR="005B1456" w:rsidRPr="008071D4">
        <w:rPr>
          <w:sz w:val="28"/>
          <w:szCs w:val="28"/>
        </w:rPr>
        <w:t xml:space="preserve">ащита выпускных квалификационных работ проводятся на открытых заседаниях </w:t>
      </w:r>
      <w:r w:rsidR="005B1456" w:rsidRPr="00CA7D87">
        <w:rPr>
          <w:sz w:val="28"/>
          <w:szCs w:val="28"/>
        </w:rPr>
        <w:t>ГЭК</w:t>
      </w:r>
      <w:r w:rsidR="005B1456" w:rsidRPr="008071D4">
        <w:rPr>
          <w:sz w:val="28"/>
          <w:szCs w:val="28"/>
        </w:rPr>
        <w:t xml:space="preserve"> с участием не менее двух третей ее состава.</w:t>
      </w:r>
    </w:p>
    <w:p w:rsidR="005B1456" w:rsidRPr="00CA7D87" w:rsidRDefault="00AB6C3A" w:rsidP="005B1456">
      <w:pPr>
        <w:widowControl/>
        <w:autoSpaceDE/>
        <w:autoSpaceDN/>
        <w:adjustRightInd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 xml:space="preserve">.8. </w:t>
      </w:r>
      <w:r w:rsidR="005B1456" w:rsidRPr="008071D4">
        <w:rPr>
          <w:sz w:val="28"/>
          <w:szCs w:val="28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</w:t>
      </w:r>
      <w:r w:rsidR="005B1456" w:rsidRPr="008071D4">
        <w:rPr>
          <w:sz w:val="28"/>
          <w:szCs w:val="28"/>
        </w:rPr>
        <w:lastRenderedPageBreak/>
        <w:t xml:space="preserve">и объявляются в тот же день после оформления в установленном порядке протоколов заседаний </w:t>
      </w:r>
      <w:r w:rsidR="005B1456" w:rsidRPr="00CA7D87">
        <w:rPr>
          <w:sz w:val="28"/>
          <w:szCs w:val="28"/>
        </w:rPr>
        <w:t>ГЭК.</w:t>
      </w:r>
    </w:p>
    <w:p w:rsidR="005B1456" w:rsidRPr="00063AC2" w:rsidRDefault="00AB6C3A" w:rsidP="005B1456">
      <w:pPr>
        <w:widowControl/>
        <w:autoSpaceDE/>
        <w:autoSpaceDN/>
        <w:adjustRightInd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 xml:space="preserve">.9. </w:t>
      </w:r>
      <w:r w:rsidR="005B1456" w:rsidRPr="00063AC2">
        <w:rPr>
          <w:sz w:val="28"/>
          <w:szCs w:val="28"/>
        </w:rPr>
        <w:t xml:space="preserve">Темы выпускных квалификационных работ определяются </w:t>
      </w:r>
      <w:r w:rsidR="005B1456" w:rsidRPr="00CA7D87">
        <w:rPr>
          <w:sz w:val="28"/>
          <w:szCs w:val="28"/>
        </w:rPr>
        <w:t>колледжем.</w:t>
      </w:r>
      <w:r w:rsidR="005B1456" w:rsidRPr="00063AC2">
        <w:rPr>
          <w:sz w:val="28"/>
          <w:szCs w:val="28"/>
        </w:rPr>
        <w:t xml:space="preserve">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5B1456" w:rsidRPr="00063AC2" w:rsidRDefault="00AB6C3A" w:rsidP="005B1456">
      <w:pPr>
        <w:widowControl/>
        <w:autoSpaceDE/>
        <w:autoSpaceDN/>
        <w:adjustRightInd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 xml:space="preserve">.10. </w:t>
      </w:r>
      <w:r w:rsidR="005B1456" w:rsidRPr="00063AC2">
        <w:rPr>
          <w:sz w:val="28"/>
          <w:szCs w:val="28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5B1456" w:rsidRPr="00063AC2" w:rsidRDefault="005B1456" w:rsidP="005B1456">
      <w:pPr>
        <w:widowControl/>
        <w:autoSpaceDE/>
        <w:autoSpaceDN/>
        <w:adjustRightInd/>
        <w:ind w:firstLine="547"/>
        <w:jc w:val="both"/>
        <w:rPr>
          <w:sz w:val="28"/>
          <w:szCs w:val="28"/>
        </w:rPr>
      </w:pPr>
      <w:r w:rsidRPr="00063AC2">
        <w:rPr>
          <w:sz w:val="28"/>
          <w:szCs w:val="28"/>
        </w:rPr>
        <w:t xml:space="preserve">Закрепление за студентами тем выпускных квалификационных работ, назначение руководителей и консультантов осуществляется </w:t>
      </w:r>
      <w:r w:rsidRPr="00CA7D87">
        <w:rPr>
          <w:sz w:val="28"/>
          <w:szCs w:val="28"/>
        </w:rPr>
        <w:t xml:space="preserve">приказом директора. </w:t>
      </w:r>
    </w:p>
    <w:p w:rsidR="005B1456" w:rsidRPr="00CA7D87" w:rsidRDefault="005B1456" w:rsidP="005B1456">
      <w:pPr>
        <w:ind w:firstLine="547"/>
        <w:jc w:val="both"/>
        <w:rPr>
          <w:sz w:val="28"/>
          <w:szCs w:val="28"/>
        </w:rPr>
      </w:pPr>
      <w:r w:rsidRPr="00CA7D87">
        <w:rPr>
          <w:sz w:val="28"/>
          <w:szCs w:val="28"/>
        </w:rPr>
        <w:t xml:space="preserve">  </w:t>
      </w:r>
      <w:r w:rsidR="00AB6C3A">
        <w:rPr>
          <w:color w:val="000000"/>
          <w:sz w:val="28"/>
          <w:szCs w:val="28"/>
        </w:rPr>
        <w:t>4</w:t>
      </w:r>
      <w:r w:rsidRPr="00CA7D87">
        <w:rPr>
          <w:color w:val="000000"/>
          <w:sz w:val="28"/>
          <w:szCs w:val="28"/>
        </w:rPr>
        <w:t xml:space="preserve">.11. </w:t>
      </w:r>
      <w:r w:rsidRPr="00CA7D87">
        <w:rPr>
          <w:sz w:val="28"/>
          <w:szCs w:val="28"/>
        </w:rPr>
        <w:t xml:space="preserve">Студенты,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6 (шесть) месяцев после прохождения государственной итоговой аттестации впервые. </w:t>
      </w:r>
    </w:p>
    <w:p w:rsidR="005B1456" w:rsidRPr="00CA7D87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7D87">
        <w:rPr>
          <w:sz w:val="28"/>
          <w:szCs w:val="28"/>
        </w:rPr>
        <w:t>Для прохождения государственной итоговой аттестации студент, не прошедший государственную итоговую аттестацию по неуважительной причине или получивший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5B1456" w:rsidRPr="00CA7D87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7D87">
        <w:rPr>
          <w:sz w:val="28"/>
          <w:szCs w:val="28"/>
        </w:rPr>
        <w:t>Повторное прохождение государственной итоговой аттестации для одного студента назначается колледжем не более двух раз.</w:t>
      </w:r>
    </w:p>
    <w:p w:rsidR="005B1456" w:rsidRPr="00CA7D87" w:rsidRDefault="00AB6C3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456" w:rsidRPr="00CA7D87">
        <w:rPr>
          <w:sz w:val="28"/>
          <w:szCs w:val="28"/>
        </w:rPr>
        <w:t>.1</w:t>
      </w:r>
      <w:r w:rsidR="0034303F">
        <w:rPr>
          <w:sz w:val="28"/>
          <w:szCs w:val="28"/>
        </w:rPr>
        <w:t>2</w:t>
      </w:r>
      <w:r w:rsidR="005B1456" w:rsidRPr="00CA7D87">
        <w:rPr>
          <w:sz w:val="28"/>
          <w:szCs w:val="28"/>
        </w:rPr>
        <w:t xml:space="preserve">. Студенты колледжа, не проходившие государственной итоговой аттестации по уважительной причине, предоставляется возможность пройти государственную аттестацию без отчисления из колледжа. Дополнительные заседания ГЭК организуются в установленные колледжем сроки, но не позднее 4(четырёх) месяцев после подачи заявления лицом, не проходившим государственной итоговой аттестации по уважительной причине. </w:t>
      </w:r>
    </w:p>
    <w:p w:rsidR="005B1456" w:rsidRDefault="005B1456" w:rsidP="005B1456">
      <w:pPr>
        <w:ind w:firstLine="720"/>
        <w:jc w:val="both"/>
        <w:rPr>
          <w:sz w:val="28"/>
        </w:rPr>
      </w:pPr>
    </w:p>
    <w:p w:rsidR="005B1456" w:rsidRDefault="00AB6C3A" w:rsidP="005B1456">
      <w:pPr>
        <w:ind w:firstLine="720"/>
        <w:jc w:val="center"/>
        <w:rPr>
          <w:sz w:val="28"/>
        </w:rPr>
      </w:pPr>
      <w:r>
        <w:rPr>
          <w:b/>
          <w:color w:val="000000"/>
          <w:sz w:val="28"/>
        </w:rPr>
        <w:t>5</w:t>
      </w:r>
      <w:r w:rsidR="005B1456">
        <w:rPr>
          <w:b/>
          <w:color w:val="000000"/>
          <w:sz w:val="28"/>
        </w:rPr>
        <w:t>. Организация выполнения и защиты выпускной</w:t>
      </w:r>
    </w:p>
    <w:p w:rsidR="005B1456" w:rsidRDefault="005B1456" w:rsidP="005B1456">
      <w:pPr>
        <w:ind w:firstLine="720"/>
        <w:jc w:val="center"/>
        <w:rPr>
          <w:sz w:val="28"/>
        </w:rPr>
      </w:pPr>
      <w:r>
        <w:rPr>
          <w:b/>
          <w:color w:val="000000"/>
          <w:sz w:val="28"/>
        </w:rPr>
        <w:t>квалификационной работы по специальности среднего</w:t>
      </w:r>
    </w:p>
    <w:p w:rsidR="005B1456" w:rsidRDefault="005B1456" w:rsidP="005B1456">
      <w:pPr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</w:t>
      </w:r>
      <w:r w:rsidR="00AB6C3A">
        <w:rPr>
          <w:b/>
          <w:color w:val="000000"/>
          <w:sz w:val="28"/>
        </w:rPr>
        <w:t>рофессионального</w:t>
      </w:r>
      <w:r>
        <w:rPr>
          <w:b/>
          <w:color w:val="000000"/>
          <w:sz w:val="28"/>
        </w:rPr>
        <w:t xml:space="preserve"> образования</w:t>
      </w:r>
    </w:p>
    <w:p w:rsidR="005B1456" w:rsidRDefault="00AB6C3A" w:rsidP="005B1456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 w:rsidRPr="0033727C">
        <w:rPr>
          <w:color w:val="000000"/>
          <w:sz w:val="28"/>
        </w:rPr>
        <w:t>.1. Общие положения</w:t>
      </w:r>
    </w:p>
    <w:p w:rsidR="005B1456" w:rsidRDefault="00AB6C3A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.1.1.</w:t>
      </w:r>
      <w:r w:rsidR="005B1456">
        <w:rPr>
          <w:color w:val="000000"/>
          <w:sz w:val="28"/>
        </w:rPr>
        <w:tab/>
        <w:t>Выпускная квалификационная работа (далее-ВКР) - это итоговая аттестационная, самостоятельная учебно-исследо</w:t>
      </w:r>
      <w:r w:rsidR="005B1456">
        <w:rPr>
          <w:color w:val="000000"/>
          <w:sz w:val="28"/>
        </w:rPr>
        <w:softHyphen/>
        <w:t>вательская работа студента, выполненная им на выпускном кур</w:t>
      </w:r>
      <w:r w:rsidR="005B1456">
        <w:rPr>
          <w:color w:val="000000"/>
          <w:sz w:val="28"/>
        </w:rPr>
        <w:softHyphen/>
        <w:t xml:space="preserve">се, оформленная с соблюдением необходимых требований и представленная по окончании обучения к защите </w:t>
      </w:r>
      <w:r w:rsidR="005B1456">
        <w:rPr>
          <w:color w:val="000000"/>
          <w:sz w:val="28"/>
        </w:rPr>
        <w:lastRenderedPageBreak/>
        <w:t>перед государ</w:t>
      </w:r>
      <w:r w:rsidR="005B1456">
        <w:rPr>
          <w:color w:val="000000"/>
          <w:sz w:val="28"/>
        </w:rPr>
        <w:softHyphen/>
        <w:t>ственной экзаменационной комиссией.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Защита ВКР является обя</w:t>
      </w:r>
      <w:r>
        <w:rPr>
          <w:color w:val="000000"/>
          <w:sz w:val="28"/>
        </w:rPr>
        <w:softHyphen/>
        <w:t>зательным испытанием, включаемым в государствен</w:t>
      </w:r>
      <w:r>
        <w:rPr>
          <w:color w:val="000000"/>
          <w:sz w:val="28"/>
        </w:rPr>
        <w:softHyphen/>
        <w:t>ную</w:t>
      </w:r>
      <w:r w:rsidRPr="00EF3F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итоговую аттестацию всех выпускников, завершающих обучение по программам среднего профессионального образования (подготовки специалистов среднего звена) углубленной подготовки.</w:t>
      </w:r>
    </w:p>
    <w:p w:rsidR="005B1456" w:rsidRDefault="00FD2CBE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.1.2.</w:t>
      </w:r>
      <w:r w:rsidR="005B1456">
        <w:rPr>
          <w:color w:val="000000"/>
          <w:sz w:val="28"/>
        </w:rPr>
        <w:tab/>
        <w:t xml:space="preserve"> Выполнение ВКР призвано способствовать систематизации, закреплению и совершенствованию полученных студентом знаний, профессиональ</w:t>
      </w:r>
      <w:r w:rsidR="005B1456">
        <w:rPr>
          <w:color w:val="000000"/>
          <w:sz w:val="28"/>
        </w:rPr>
        <w:softHyphen/>
        <w:t xml:space="preserve">ных, учебно-исследовательских умений, а также сформированных общих и профессиональных компетенций. </w:t>
      </w:r>
    </w:p>
    <w:p w:rsidR="005B1456" w:rsidRDefault="00FD2CBE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.1.3.</w:t>
      </w:r>
      <w:r w:rsidR="005B1456">
        <w:rPr>
          <w:color w:val="000000"/>
          <w:sz w:val="28"/>
        </w:rPr>
        <w:tab/>
        <w:t xml:space="preserve">  Защита ВКР проводится с целью выявления готовности выпускника к осуществлению основ</w:t>
      </w:r>
      <w:r w:rsidR="005B1456">
        <w:rPr>
          <w:color w:val="000000"/>
          <w:sz w:val="28"/>
        </w:rPr>
        <w:softHyphen/>
        <w:t>ных видов деятельности и соответствия уровня и качества подготов</w:t>
      </w:r>
      <w:r w:rsidR="005B1456">
        <w:rPr>
          <w:color w:val="000000"/>
          <w:sz w:val="28"/>
        </w:rPr>
        <w:softHyphen/>
        <w:t>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</w:t>
      </w:r>
      <w:r w:rsidR="005B1456">
        <w:rPr>
          <w:color w:val="000000"/>
          <w:sz w:val="28"/>
        </w:rPr>
        <w:softHyphen/>
        <w:t>ников по специальностям.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.1.4. ВКР должна иметь актуальность и практическую значимость и может выполняться по предложениям образовательных учреждений, организаций, предприятий.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 w:rsidRPr="0033727C">
        <w:rPr>
          <w:color w:val="000000"/>
          <w:sz w:val="28"/>
        </w:rPr>
        <w:t>.2. Организация разработки тематики и выполнения выпускных квалификационных работ</w:t>
      </w:r>
      <w:r w:rsidR="005B1456">
        <w:rPr>
          <w:color w:val="000000"/>
          <w:sz w:val="28"/>
        </w:rPr>
        <w:t xml:space="preserve">. </w:t>
      </w:r>
    </w:p>
    <w:p w:rsidR="005B1456" w:rsidRDefault="00FD2CBE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.2.4.</w:t>
      </w:r>
      <w:r w:rsidR="005B1456">
        <w:rPr>
          <w:color w:val="000000"/>
          <w:sz w:val="28"/>
        </w:rPr>
        <w:tab/>
        <w:t>Темы ВКР разрабаты</w:t>
      </w:r>
      <w:r w:rsidR="005B1456">
        <w:rPr>
          <w:color w:val="000000"/>
          <w:sz w:val="28"/>
        </w:rPr>
        <w:softHyphen/>
        <w:t>ваются преподавателями колледжа по возможности совместно со специалистами других образовательных организаций, заинтересованных в разработке данных тем и рассматриваются соответствую</w:t>
      </w:r>
      <w:r>
        <w:rPr>
          <w:color w:val="000000"/>
          <w:sz w:val="28"/>
        </w:rPr>
        <w:t>щими предметно-цикловыми</w:t>
      </w:r>
      <w:r w:rsidR="005B1456">
        <w:rPr>
          <w:color w:val="000000"/>
          <w:sz w:val="28"/>
        </w:rPr>
        <w:t xml:space="preserve"> комиссиями. Тема ВКР может быть предложена студентом при условии обоснования им целе</w:t>
      </w:r>
      <w:r w:rsidR="005B1456">
        <w:rPr>
          <w:color w:val="000000"/>
          <w:sz w:val="28"/>
        </w:rPr>
        <w:softHyphen/>
        <w:t>сообразности ее разработки.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 xml:space="preserve">.2.5. Темы ВКР должны отражать современный уровень развития образования, культуры, науки, техники, производства и соответствовать социальному заказу общества. 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.2.7. Закрепление направлений исследований ВКР (с указанием руководителей и срока выполнения) за студентами оформляется приказом директора колледжа не позднее первого ноября последнего года обучения, а утверждений тем ВКР - не позднее первого марта.</w:t>
      </w:r>
    </w:p>
    <w:p w:rsidR="005B1456" w:rsidRDefault="00FD2CBE" w:rsidP="005B1456">
      <w:pPr>
        <w:pStyle w:val="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B1456" w:rsidRPr="003F0B2C">
        <w:rPr>
          <w:sz w:val="28"/>
          <w:szCs w:val="28"/>
        </w:rPr>
        <w:t xml:space="preserve">.2.6. Директор колледжа назначает </w:t>
      </w:r>
      <w:r w:rsidR="005B1456" w:rsidRPr="003F0B2C">
        <w:rPr>
          <w:sz w:val="28"/>
          <w:szCs w:val="28"/>
          <w:lang w:val="ru-RU"/>
        </w:rPr>
        <w:t xml:space="preserve">руководителей ВКР </w:t>
      </w:r>
      <w:r w:rsidR="005B1456" w:rsidRPr="003F0B2C">
        <w:rPr>
          <w:sz w:val="28"/>
          <w:szCs w:val="28"/>
        </w:rPr>
        <w:t>при</w:t>
      </w:r>
      <w:r w:rsidR="005B1456" w:rsidRPr="003F0B2C">
        <w:rPr>
          <w:sz w:val="28"/>
          <w:szCs w:val="28"/>
        </w:rPr>
        <w:softHyphen/>
        <w:t>казом. К каждому руководителю ВКР может быть одновременно прикреплено не более восьми выпускников.</w:t>
      </w:r>
      <w:r w:rsidR="005B1456" w:rsidRPr="003F0B2C">
        <w:rPr>
          <w:sz w:val="28"/>
          <w:szCs w:val="28"/>
          <w:lang w:val="ru-RU"/>
        </w:rPr>
        <w:t xml:space="preserve"> </w:t>
      </w:r>
    </w:p>
    <w:p w:rsidR="005B1456" w:rsidRPr="003F0B2C" w:rsidRDefault="005B1456" w:rsidP="005B1456">
      <w:pPr>
        <w:pStyle w:val="3"/>
        <w:rPr>
          <w:sz w:val="28"/>
          <w:szCs w:val="28"/>
        </w:rPr>
      </w:pPr>
      <w:r w:rsidRPr="003F0B2C">
        <w:rPr>
          <w:sz w:val="28"/>
          <w:szCs w:val="28"/>
        </w:rPr>
        <w:t>На все виды консультаций руководителю ВКР для каждого студента предусмотрено не более 20 академических часов сверх сетки часов учебного плана. Кроме основного руководите</w:t>
      </w:r>
      <w:r w:rsidRPr="003F0B2C">
        <w:rPr>
          <w:sz w:val="28"/>
          <w:szCs w:val="28"/>
        </w:rPr>
        <w:softHyphen/>
        <w:t>ля могут быть назначены консультанты по отдельным частям (вопросам) ВКР, оплата работы которых по факту составляет не более 5 академических часов, сверх сетки часов учебного плана.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.2.8. По выбранному направлению исследования руководи</w:t>
      </w:r>
      <w:r w:rsidR="005B1456">
        <w:rPr>
          <w:color w:val="000000"/>
          <w:sz w:val="28"/>
        </w:rPr>
        <w:softHyphen/>
        <w:t>тель ВКР разрабатывает совме</w:t>
      </w:r>
      <w:r w:rsidR="005B1456">
        <w:rPr>
          <w:color w:val="000000"/>
          <w:sz w:val="28"/>
        </w:rPr>
        <w:softHyphen/>
        <w:t>стно со студентом индивидуальный план подготовки и выполне</w:t>
      </w:r>
      <w:r w:rsidR="005B1456">
        <w:rPr>
          <w:color w:val="000000"/>
          <w:sz w:val="28"/>
        </w:rPr>
        <w:softHyphen/>
        <w:t>ния выпускной квалификационной работы. В процессе работы по выбранному направлению исследования происходит оконча</w:t>
      </w:r>
      <w:r w:rsidR="005B1456">
        <w:rPr>
          <w:color w:val="000000"/>
          <w:sz w:val="28"/>
        </w:rPr>
        <w:softHyphen/>
        <w:t xml:space="preserve">тельная </w:t>
      </w:r>
      <w:r w:rsidR="005B1456">
        <w:rPr>
          <w:color w:val="000000"/>
          <w:sz w:val="28"/>
        </w:rPr>
        <w:lastRenderedPageBreak/>
        <w:t>формулировка темы ВКР.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.2.9. В случае выполнения ВКР проектного характера до</w:t>
      </w:r>
      <w:r w:rsidR="005B1456">
        <w:rPr>
          <w:color w:val="000000"/>
          <w:sz w:val="28"/>
        </w:rPr>
        <w:softHyphen/>
        <w:t>пускается выполнение выпускной квалификационной работы группой студентов. При этом индивидуальные планы разрабаты</w:t>
      </w:r>
      <w:r w:rsidR="005B1456">
        <w:rPr>
          <w:color w:val="000000"/>
          <w:sz w:val="28"/>
        </w:rPr>
        <w:softHyphen/>
        <w:t>ваются руководителем совместно с каждым студентом. Приме</w:t>
      </w:r>
      <w:r w:rsidR="005B1456">
        <w:rPr>
          <w:color w:val="000000"/>
          <w:sz w:val="28"/>
        </w:rPr>
        <w:softHyphen/>
        <w:t>ром выполнения ВКР группой студентов может быть постановка музыкального спектакля, со</w:t>
      </w:r>
      <w:r w:rsidR="005B1456">
        <w:rPr>
          <w:color w:val="000000"/>
          <w:sz w:val="28"/>
        </w:rPr>
        <w:softHyphen/>
        <w:t>здание художественного панно при росписи помещения и т. п.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sz w:val="28"/>
        </w:rPr>
        <w:t>5</w:t>
      </w:r>
      <w:r w:rsidR="005B1456">
        <w:rPr>
          <w:sz w:val="28"/>
        </w:rPr>
        <w:t xml:space="preserve">.2.10. </w:t>
      </w:r>
      <w:r w:rsidR="005B1456">
        <w:rPr>
          <w:color w:val="000000"/>
          <w:sz w:val="28"/>
        </w:rPr>
        <w:t>Общее руководство и контроль за ходом выполнения</w:t>
      </w:r>
      <w:r w:rsidR="005B1456">
        <w:rPr>
          <w:color w:val="000000"/>
          <w:sz w:val="28"/>
        </w:rPr>
        <w:br/>
        <w:t xml:space="preserve">ВКР осуществляют заместитель директора </w:t>
      </w:r>
      <w:r w:rsidR="005B1456" w:rsidRPr="00683ED1">
        <w:rPr>
          <w:sz w:val="28"/>
        </w:rPr>
        <w:t>по учебно-воспитательной работе</w:t>
      </w:r>
      <w:r w:rsidR="005B1456">
        <w:rPr>
          <w:color w:val="000000"/>
          <w:sz w:val="28"/>
        </w:rPr>
        <w:t xml:space="preserve"> в соответствии с должностными обязанностями. Про</w:t>
      </w:r>
      <w:r w:rsidR="005B1456">
        <w:rPr>
          <w:color w:val="000000"/>
          <w:sz w:val="28"/>
        </w:rPr>
        <w:softHyphen/>
        <w:t>межуточный контроль осуществляют заведующие отделениями, председатели предметно-цикловых комиссий.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.2.11. Основными функциями руководителя ВКР являются: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Уточнение со студентом темы</w:t>
      </w:r>
      <w:r w:rsidRPr="003F0B2C">
        <w:rPr>
          <w:color w:val="000000"/>
          <w:sz w:val="28"/>
          <w:szCs w:val="21"/>
        </w:rPr>
        <w:t xml:space="preserve"> ВКР;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 w:rsidRPr="003F0B2C">
        <w:rPr>
          <w:color w:val="000000"/>
          <w:sz w:val="28"/>
          <w:szCs w:val="21"/>
        </w:rPr>
        <w:t>разработка совместно с обучающимися плана ВКР;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 w:rsidRPr="003F0B2C">
        <w:rPr>
          <w:color w:val="000000"/>
          <w:sz w:val="28"/>
          <w:szCs w:val="21"/>
        </w:rPr>
        <w:t>оказание помощи обучающемуся в разработке индивидуального графика работы на весь период выполнения ВКР;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 w:rsidRPr="003F0B2C">
        <w:rPr>
          <w:color w:val="000000"/>
          <w:sz w:val="28"/>
          <w:szCs w:val="21"/>
        </w:rPr>
        <w:t>консультирование обучающегося по вопросам содержания и последовательности выполнения ВКР;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 w:rsidRPr="003F0B2C">
        <w:rPr>
          <w:color w:val="000000"/>
          <w:sz w:val="28"/>
          <w:szCs w:val="21"/>
        </w:rPr>
        <w:t>оказание помощи обучающемуся в подборе необходимых источников;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 w:rsidRPr="003F0B2C">
        <w:rPr>
          <w:color w:val="000000"/>
          <w:sz w:val="28"/>
          <w:szCs w:val="21"/>
        </w:rPr>
        <w:t>контроль хода выполнения ВКР в соответствии с установленным графиком в форме регулярного обсуждения руководителем и обучающимся хода работ;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color w:val="000000"/>
          <w:sz w:val="28"/>
          <w:szCs w:val="21"/>
        </w:rPr>
      </w:pPr>
      <w:r w:rsidRPr="003F0B2C">
        <w:rPr>
          <w:color w:val="000000"/>
          <w:sz w:val="28"/>
          <w:szCs w:val="21"/>
        </w:rPr>
        <w:t>оказание помощи (консультирование обучающегося) в подготовке презентации и доклада для защиты ВКР;</w:t>
      </w:r>
    </w:p>
    <w:p w:rsidR="005B1456" w:rsidRPr="003F0B2C" w:rsidRDefault="005B1456" w:rsidP="005B1456">
      <w:pPr>
        <w:widowControl/>
        <w:numPr>
          <w:ilvl w:val="0"/>
          <w:numId w:val="6"/>
        </w:numPr>
        <w:autoSpaceDE/>
        <w:autoSpaceDN/>
        <w:adjustRightInd/>
        <w:ind w:left="1134" w:hanging="283"/>
        <w:jc w:val="both"/>
        <w:rPr>
          <w:sz w:val="28"/>
          <w:szCs w:val="21"/>
        </w:rPr>
      </w:pPr>
      <w:r w:rsidRPr="003F0B2C">
        <w:rPr>
          <w:color w:val="000000"/>
          <w:sz w:val="28"/>
          <w:szCs w:val="21"/>
        </w:rPr>
        <w:t>предоставление письменного отзыва на ВКР</w:t>
      </w:r>
      <w:r w:rsidRPr="003F0B2C">
        <w:rPr>
          <w:sz w:val="28"/>
          <w:szCs w:val="21"/>
        </w:rPr>
        <w:t>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.2.12. Основными функциями консультанта ВКР являются: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руководство разработкой индивидуального плана подготов</w:t>
      </w:r>
      <w:r>
        <w:rPr>
          <w:color w:val="000000"/>
          <w:sz w:val="28"/>
        </w:rPr>
        <w:softHyphen/>
        <w:t>ки и выполнения ВКР в части содержания консультируемого вопроса;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оказание помощи студенту в подборе необходимой лите</w:t>
      </w:r>
      <w:r>
        <w:rPr>
          <w:color w:val="000000"/>
          <w:sz w:val="28"/>
        </w:rPr>
        <w:softHyphen/>
        <w:t>ратуры в части содержания консультируемого вопроса;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 контроль за ходом выполнения ВКР в части содержания консультируемого воп</w:t>
      </w:r>
      <w:r>
        <w:rPr>
          <w:color w:val="000000"/>
          <w:sz w:val="28"/>
        </w:rPr>
        <w:softHyphen/>
        <w:t>роса.</w:t>
      </w:r>
    </w:p>
    <w:p w:rsidR="005B1456" w:rsidRDefault="00FD2CBE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 xml:space="preserve">.2.13. </w:t>
      </w:r>
      <w:r w:rsidR="005B1456" w:rsidRPr="00D16ADB">
        <w:rPr>
          <w:sz w:val="28"/>
        </w:rPr>
        <w:t xml:space="preserve">На выполнение и завершение ВКР в соответствии </w:t>
      </w:r>
      <w:r w:rsidR="0034303F">
        <w:rPr>
          <w:sz w:val="28"/>
        </w:rPr>
        <w:t>ФГОС СПО</w:t>
      </w:r>
      <w:r w:rsidR="005B1456">
        <w:rPr>
          <w:sz w:val="28"/>
        </w:rPr>
        <w:t xml:space="preserve"> </w:t>
      </w:r>
      <w:r w:rsidR="005B1456" w:rsidRPr="00D16ADB">
        <w:rPr>
          <w:sz w:val="28"/>
        </w:rPr>
        <w:t xml:space="preserve">отводится </w:t>
      </w:r>
      <w:r w:rsidR="005B1456">
        <w:rPr>
          <w:sz w:val="28"/>
        </w:rPr>
        <w:t>4</w:t>
      </w:r>
      <w:r w:rsidR="005B1456" w:rsidRPr="00D16ADB">
        <w:rPr>
          <w:sz w:val="28"/>
        </w:rPr>
        <w:t xml:space="preserve"> недели календарного времени согласно </w:t>
      </w:r>
      <w:r w:rsidR="005B1456">
        <w:rPr>
          <w:sz w:val="28"/>
        </w:rPr>
        <w:t>календарному</w:t>
      </w:r>
      <w:r w:rsidR="005B1456" w:rsidRPr="00D16ADB">
        <w:rPr>
          <w:sz w:val="28"/>
        </w:rPr>
        <w:t xml:space="preserve"> учебному </w:t>
      </w:r>
      <w:r w:rsidR="005B1456">
        <w:rPr>
          <w:sz w:val="28"/>
        </w:rPr>
        <w:t xml:space="preserve">графику </w:t>
      </w:r>
      <w:r w:rsidR="005B1456" w:rsidRPr="00D16ADB">
        <w:rPr>
          <w:sz w:val="28"/>
        </w:rPr>
        <w:t>кол</w:t>
      </w:r>
      <w:r w:rsidR="005B1456">
        <w:rPr>
          <w:sz w:val="28"/>
        </w:rPr>
        <w:t>леджа, данный объем времени рас</w:t>
      </w:r>
      <w:r w:rsidR="005B1456" w:rsidRPr="00D16ADB">
        <w:rPr>
          <w:sz w:val="28"/>
        </w:rPr>
        <w:t xml:space="preserve">средоточен в течение последнего года обучения. </w:t>
      </w:r>
      <w:r w:rsidR="005B1456">
        <w:rPr>
          <w:sz w:val="28"/>
        </w:rPr>
        <w:t>Колледж</w:t>
      </w:r>
      <w:r w:rsidR="005B1456" w:rsidRPr="00D16ADB">
        <w:rPr>
          <w:sz w:val="28"/>
        </w:rPr>
        <w:t xml:space="preserve"> не имеет права использовать данное время не по назначению.</w:t>
      </w:r>
      <w:r w:rsidR="005B1456">
        <w:rPr>
          <w:color w:val="FF0000"/>
          <w:sz w:val="28"/>
        </w:rPr>
        <w:t xml:space="preserve"> </w:t>
      </w:r>
    </w:p>
    <w:p w:rsidR="005B1456" w:rsidRPr="003F0B2C" w:rsidRDefault="00FD2CBE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.2.14. По завершении студентом ВКР руководитель подписывает ее и вместе с письмен</w:t>
      </w:r>
      <w:r w:rsidR="005B1456">
        <w:rPr>
          <w:color w:val="000000"/>
          <w:sz w:val="28"/>
        </w:rPr>
        <w:softHyphen/>
        <w:t xml:space="preserve">ным отзывом передает заместителю директора по учебно-воспитательной работе. </w:t>
      </w:r>
      <w:r w:rsidR="005B1456">
        <w:rPr>
          <w:rFonts w:ascii="Arial" w:hAnsi="Arial" w:cs="Arial"/>
          <w:color w:val="444444"/>
          <w:sz w:val="21"/>
          <w:szCs w:val="21"/>
        </w:rPr>
        <w:t> </w:t>
      </w:r>
      <w:r w:rsidR="005B1456" w:rsidRPr="003F0B2C">
        <w:rPr>
          <w:color w:val="000000"/>
          <w:sz w:val="28"/>
          <w:szCs w:val="28"/>
        </w:rPr>
        <w:t xml:space="preserve">В отзыве руководителя ВКР указываются характерные особенности работы, ее достоинства и недостатки, а также отношение обучающегося к выполнению ВКР, проявленные (не проявленные) им способности, оцениваются уровень освоения общих и профессиональных </w:t>
      </w:r>
      <w:r w:rsidR="005B1456" w:rsidRPr="003F0B2C">
        <w:rPr>
          <w:color w:val="000000"/>
          <w:sz w:val="28"/>
          <w:szCs w:val="28"/>
        </w:rPr>
        <w:lastRenderedPageBreak/>
        <w:t>компетенций, знания, умения обучающегося, продемонстрированные им при выполнении ВКР, а 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возможности (невозможности) допуска ВКР к защите.</w:t>
      </w:r>
    </w:p>
    <w:p w:rsidR="005B1456" w:rsidRDefault="00FD2CBE" w:rsidP="005B1456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 w:rsidRPr="0033727C">
        <w:rPr>
          <w:color w:val="000000"/>
          <w:sz w:val="28"/>
        </w:rPr>
        <w:t>.3. Требования к выпускной квалификационной работе</w:t>
      </w:r>
    </w:p>
    <w:p w:rsidR="005B1456" w:rsidRDefault="00FD2CBE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.3.1. ВКР может носить опытно-практический, опытно-экспериментальный, теоретический, проектный характер.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Объем ВКР должен составлять не менее 30, но не более 50 страниц печатного текста.</w:t>
      </w:r>
    </w:p>
    <w:p w:rsidR="005B1456" w:rsidRDefault="00FD2CBE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.3.2. ВКР опытно-практического характера имеет следующую</w:t>
      </w:r>
      <w:r w:rsidR="005B1456">
        <w:rPr>
          <w:color w:val="000000"/>
          <w:sz w:val="28"/>
        </w:rPr>
        <w:br/>
        <w:t>структуру:</w:t>
      </w:r>
      <w:r w:rsidR="005B1456">
        <w:rPr>
          <w:color w:val="000000"/>
          <w:sz w:val="28"/>
        </w:rPr>
        <w:tab/>
      </w:r>
    </w:p>
    <w:p w:rsidR="005B1456" w:rsidRDefault="005B1456" w:rsidP="005B1456">
      <w:pPr>
        <w:ind w:left="993" w:hanging="273"/>
        <w:jc w:val="both"/>
        <w:rPr>
          <w:color w:val="000000"/>
          <w:sz w:val="28"/>
        </w:rPr>
      </w:pPr>
      <w:r>
        <w:rPr>
          <w:color w:val="000000"/>
          <w:sz w:val="28"/>
        </w:rPr>
        <w:t>- введение, в котором раскрывается актуальность выбора темы, формулируются компоненты методологического аппарата: объект, предмет, проблема, цели, задачи рабо</w:t>
      </w:r>
      <w:r>
        <w:rPr>
          <w:color w:val="000000"/>
          <w:sz w:val="28"/>
        </w:rPr>
        <w:softHyphen/>
        <w:t>ты и др.;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теоретическая часть, в которой содержатся теоретические основы изучаемой проблемы;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практическая часть, должна быть направлена на решение</w:t>
      </w:r>
      <w:r>
        <w:rPr>
          <w:color w:val="000000"/>
          <w:sz w:val="28"/>
        </w:rPr>
        <w:br/>
        <w:t>выбранной проблемы и состоять из проектирования педа</w:t>
      </w:r>
      <w:r>
        <w:rPr>
          <w:color w:val="000000"/>
          <w:sz w:val="28"/>
        </w:rPr>
        <w:softHyphen/>
        <w:t>гогической деятельности, описания ее реализации, оценки ее результативности. Практическая часть может включать в себя систему разработанных занятий, уроков, внекласс</w:t>
      </w:r>
      <w:r>
        <w:rPr>
          <w:color w:val="000000"/>
          <w:sz w:val="28"/>
        </w:rPr>
        <w:softHyphen/>
        <w:t>ных форм работы, комплектов учебно-наглядных или учеб</w:t>
      </w:r>
      <w:r>
        <w:rPr>
          <w:color w:val="000000"/>
          <w:sz w:val="28"/>
        </w:rPr>
        <w:softHyphen/>
        <w:t>но-методических пособий, описание опыта практической работы (отдельного педагога, системы обучения, воспита</w:t>
      </w:r>
      <w:r>
        <w:rPr>
          <w:color w:val="000000"/>
          <w:sz w:val="28"/>
        </w:rPr>
        <w:softHyphen/>
        <w:t>ния конкретного образовательного учреждения) и т. п. С обоснованием их разработки и методическими указаниями по их применению;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заключение, в котором содержатся выводы и рекоменда</w:t>
      </w:r>
      <w:r>
        <w:rPr>
          <w:color w:val="000000"/>
          <w:sz w:val="28"/>
        </w:rPr>
        <w:softHyphen/>
        <w:t>ции относительно возможностей практического примене</w:t>
      </w:r>
      <w:r>
        <w:rPr>
          <w:color w:val="000000"/>
          <w:sz w:val="28"/>
        </w:rPr>
        <w:softHyphen/>
        <w:t>ния полученных результатов;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список литературы (не менее 20 источников);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приложение.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Например, практическая часть ВКР включает обследование уровня воспитанности, </w:t>
      </w:r>
      <w:proofErr w:type="spellStart"/>
      <w:r>
        <w:rPr>
          <w:color w:val="000000"/>
          <w:sz w:val="28"/>
        </w:rPr>
        <w:t>обученности</w:t>
      </w:r>
      <w:proofErr w:type="spellEnd"/>
      <w:r>
        <w:rPr>
          <w:color w:val="000000"/>
          <w:sz w:val="28"/>
        </w:rPr>
        <w:t>, развития субъекта исследо</w:t>
      </w:r>
      <w:r>
        <w:rPr>
          <w:color w:val="000000"/>
          <w:sz w:val="28"/>
        </w:rPr>
        <w:softHyphen/>
        <w:t>вания, разработку и апробацию системы работ (серии занятий, уроков, бесед, экскурсий, мероприятий, дидактических игр, уп</w:t>
      </w:r>
      <w:r>
        <w:rPr>
          <w:color w:val="000000"/>
          <w:sz w:val="28"/>
        </w:rPr>
        <w:softHyphen/>
        <w:t>ражнений и т. д.), анализ и оценку результативности проведен</w:t>
      </w:r>
      <w:r>
        <w:rPr>
          <w:color w:val="000000"/>
          <w:sz w:val="28"/>
        </w:rPr>
        <w:softHyphen/>
        <w:t>ной работы.</w:t>
      </w:r>
    </w:p>
    <w:p w:rsidR="005B1456" w:rsidRDefault="005316AA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.3.3. ВКР опытно-экспериментального характера имеет сле</w:t>
      </w:r>
      <w:r w:rsidR="005B1456">
        <w:rPr>
          <w:color w:val="000000"/>
          <w:sz w:val="28"/>
        </w:rPr>
        <w:softHyphen/>
        <w:t>дующую структуру: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введение, в котором раскрывается актуальность выбора темы, формулируются компоненты методологического аппарата: объект, предмет, проблема, цели, задачи работы и др.; 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теоретическая часть, в которой даны история вопроса, аспекты разработанности проблемы в теории и прак</w:t>
      </w:r>
      <w:r>
        <w:rPr>
          <w:color w:val="000000"/>
          <w:sz w:val="28"/>
        </w:rPr>
        <w:softHyphen/>
        <w:t>тике, психолого-педагогическое обоснование проблемы;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практическая часть, к которой представлены план проведения эксперимента,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 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заключение, в котором содержатся выводы и рекоменда</w:t>
      </w:r>
      <w:r>
        <w:rPr>
          <w:color w:val="000000"/>
          <w:sz w:val="28"/>
        </w:rPr>
        <w:softHyphen/>
        <w:t>ции относительно возможностей использования материа</w:t>
      </w:r>
      <w:r>
        <w:rPr>
          <w:color w:val="000000"/>
          <w:sz w:val="28"/>
        </w:rPr>
        <w:softHyphen/>
        <w:t>лов исследования;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список используемой литературы (не менее 20 источни</w:t>
      </w:r>
      <w:r>
        <w:rPr>
          <w:color w:val="000000"/>
          <w:sz w:val="28"/>
        </w:rPr>
        <w:softHyphen/>
        <w:t>ков);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приложение.</w:t>
      </w:r>
    </w:p>
    <w:p w:rsidR="005B1456" w:rsidRDefault="005316AA" w:rsidP="005B1456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.3.4. ВКР теоретического характера имеет следующую структуру: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введение, в котором раскрывается актуальность выбора темы, формируются компоненты методологического аппарата: объект, предмет, проблемы, цели, задачи работы и др.;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теоретическая часть, в которой даны история вопроса, обоснование разрабатываемой проблемы в теории и прак</w:t>
      </w:r>
      <w:r>
        <w:rPr>
          <w:color w:val="000000"/>
          <w:sz w:val="28"/>
        </w:rPr>
        <w:softHyphen/>
        <w:t>тике посредством глубокого сравнительного анализа лите</w:t>
      </w:r>
      <w:r>
        <w:rPr>
          <w:color w:val="000000"/>
          <w:sz w:val="28"/>
        </w:rPr>
        <w:softHyphen/>
        <w:t>ратуры;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заключение, в котором содержатся выводы и рекоменда</w:t>
      </w:r>
      <w:r>
        <w:rPr>
          <w:color w:val="000000"/>
          <w:sz w:val="28"/>
        </w:rPr>
        <w:softHyphen/>
        <w:t>ции относительно возможностей использования материа</w:t>
      </w:r>
      <w:r>
        <w:rPr>
          <w:color w:val="000000"/>
          <w:sz w:val="28"/>
        </w:rPr>
        <w:softHyphen/>
        <w:t>лов исследования;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список используемой литературы (не менее 25 источни</w:t>
      </w:r>
      <w:r>
        <w:rPr>
          <w:color w:val="000000"/>
          <w:sz w:val="28"/>
        </w:rPr>
        <w:softHyphen/>
        <w:t>ков);</w:t>
      </w:r>
    </w:p>
    <w:p w:rsidR="005B1456" w:rsidRDefault="005B1456" w:rsidP="005B1456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приложение.</w:t>
      </w:r>
    </w:p>
    <w:p w:rsidR="005B1456" w:rsidRDefault="005316AA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.3.5.</w:t>
      </w:r>
      <w:r w:rsidR="005B1456">
        <w:rPr>
          <w:color w:val="000000"/>
          <w:sz w:val="28"/>
        </w:rPr>
        <w:tab/>
        <w:t>Содержанием ВКР проектного характера является раз</w:t>
      </w:r>
      <w:r w:rsidR="005B1456">
        <w:rPr>
          <w:color w:val="000000"/>
          <w:sz w:val="28"/>
        </w:rPr>
        <w:softHyphen/>
        <w:t>работка изделия или продукта творческой деятельности. По структуре данная ВКР состоит из пояснительной записки, прак</w:t>
      </w:r>
      <w:r w:rsidR="005B1456">
        <w:rPr>
          <w:color w:val="000000"/>
          <w:sz w:val="28"/>
        </w:rPr>
        <w:softHyphen/>
        <w:t>тической части и списка литературы.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В пояснительной записке дается теоретическое, а в необхо</w:t>
      </w:r>
      <w:r>
        <w:rPr>
          <w:color w:val="000000"/>
          <w:sz w:val="28"/>
        </w:rPr>
        <w:softHyphen/>
        <w:t>димых случаях и расчетное обоснование создаваемых изделий или продуктов творческой деятельности. Структура и содержание пояснительной записки определяются в зависимости от профиля специальности и темы ВКР. Объем пояснительной записки</w:t>
      </w:r>
      <w:r>
        <w:rPr>
          <w:sz w:val="28"/>
        </w:rPr>
        <w:t xml:space="preserve"> </w:t>
      </w:r>
      <w:r>
        <w:rPr>
          <w:color w:val="000000"/>
          <w:sz w:val="28"/>
        </w:rPr>
        <w:t>должен составлять от 10 до 15 страниц печатного текста.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В практической части созданные изделия или продукты твор</w:t>
      </w:r>
      <w:r>
        <w:rPr>
          <w:color w:val="000000"/>
          <w:sz w:val="28"/>
        </w:rPr>
        <w:softHyphen/>
        <w:t>ческой деятельности представляются в виде готовых изделий, ху</w:t>
      </w:r>
      <w:r>
        <w:rPr>
          <w:color w:val="000000"/>
          <w:sz w:val="28"/>
        </w:rPr>
        <w:softHyphen/>
        <w:t>дожественных произведений, картин, сценариев, чертежей, схем, графиков, диаграмм, серий наглядных пособий, компьютерных обучающих программ и презентаций и т.п. в соответствии с ви</w:t>
      </w:r>
      <w:r>
        <w:rPr>
          <w:color w:val="000000"/>
          <w:sz w:val="28"/>
        </w:rPr>
        <w:softHyphen/>
        <w:t>дами профессиональной деятельности и темой проекта.</w:t>
      </w:r>
    </w:p>
    <w:p w:rsidR="005B1456" w:rsidRDefault="005B1456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Практическая часть может быть представлена в виде демон</w:t>
      </w:r>
      <w:r>
        <w:rPr>
          <w:color w:val="000000"/>
          <w:sz w:val="28"/>
        </w:rPr>
        <w:softHyphen/>
        <w:t>страции моделей, исполнения художественных произведений (спектаклей, музыкальных произведений, танцев и т. д.) с обяза</w:t>
      </w:r>
      <w:r>
        <w:rPr>
          <w:color w:val="000000"/>
          <w:sz w:val="28"/>
        </w:rPr>
        <w:softHyphen/>
        <w:t>тельным сохранением видеоматериалов.</w:t>
      </w:r>
    </w:p>
    <w:p w:rsidR="005B1456" w:rsidRDefault="005316AA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.3.6. ВКР может быть ло</w:t>
      </w:r>
      <w:r w:rsidR="005B1456">
        <w:rPr>
          <w:color w:val="000000"/>
          <w:sz w:val="28"/>
        </w:rPr>
        <w:softHyphen/>
        <w:t>гическим продолжением курсовой работы, идеи и выводы кото</w:t>
      </w:r>
      <w:r w:rsidR="005B1456">
        <w:rPr>
          <w:color w:val="000000"/>
          <w:sz w:val="28"/>
        </w:rPr>
        <w:softHyphen/>
        <w:t>рой реализуются на более высоком теоретическом и практичес</w:t>
      </w:r>
      <w:r w:rsidR="005B1456">
        <w:rPr>
          <w:color w:val="000000"/>
          <w:sz w:val="28"/>
        </w:rPr>
        <w:softHyphen/>
        <w:t>ком уровне. Курсовая работа может быть использована в каче</w:t>
      </w:r>
      <w:r w:rsidR="005B1456">
        <w:rPr>
          <w:color w:val="000000"/>
          <w:sz w:val="28"/>
        </w:rPr>
        <w:softHyphen/>
        <w:t>стве составной части (раздела, главы) ВКР.</w:t>
      </w:r>
    </w:p>
    <w:p w:rsidR="005B1456" w:rsidRDefault="005316AA" w:rsidP="005B1456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 w:rsidRPr="0033727C">
        <w:rPr>
          <w:color w:val="000000"/>
          <w:sz w:val="28"/>
        </w:rPr>
        <w:t>.4. Рецензирование выпускных квалификационных работ</w:t>
      </w:r>
      <w:r w:rsidR="005B1456">
        <w:rPr>
          <w:color w:val="000000"/>
          <w:sz w:val="28"/>
        </w:rPr>
        <w:t>.</w:t>
      </w:r>
    </w:p>
    <w:p w:rsidR="005B1456" w:rsidRPr="00DE0616" w:rsidRDefault="005316AA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5B1456" w:rsidRPr="00DE0616">
        <w:rPr>
          <w:color w:val="000000"/>
          <w:sz w:val="28"/>
          <w:szCs w:val="28"/>
        </w:rPr>
        <w:t>.4.1. ВКР подлежат обязательному рецензированию.</w:t>
      </w:r>
    </w:p>
    <w:p w:rsidR="005B1456" w:rsidRPr="00DE0616" w:rsidRDefault="005316AA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1456" w:rsidRPr="00DE0616">
        <w:rPr>
          <w:color w:val="000000"/>
          <w:sz w:val="28"/>
          <w:szCs w:val="28"/>
        </w:rPr>
        <w:t>.4.2. Выполненные ВКР рецензируются специалистами из числа работников образователь</w:t>
      </w:r>
      <w:r w:rsidR="005B1456" w:rsidRPr="00DE0616">
        <w:rPr>
          <w:color w:val="000000"/>
          <w:sz w:val="28"/>
          <w:szCs w:val="28"/>
        </w:rPr>
        <w:softHyphen/>
        <w:t>ных учреждений, организаций, предприятий, владеющих вопро</w:t>
      </w:r>
      <w:r w:rsidR="005B1456" w:rsidRPr="00DE0616">
        <w:rPr>
          <w:color w:val="000000"/>
          <w:sz w:val="28"/>
          <w:szCs w:val="28"/>
        </w:rPr>
        <w:softHyphen/>
        <w:t>сами, связанными с тематикой выпускных квалификационных работ.</w:t>
      </w:r>
    </w:p>
    <w:p w:rsidR="005B1456" w:rsidRPr="00DE0616" w:rsidRDefault="005316AA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1456" w:rsidRPr="00DE0616">
        <w:rPr>
          <w:color w:val="000000"/>
          <w:sz w:val="28"/>
          <w:szCs w:val="28"/>
        </w:rPr>
        <w:t>.4.3. Рецензенты ВКР на</w:t>
      </w:r>
      <w:r w:rsidR="005B1456" w:rsidRPr="00DE0616">
        <w:rPr>
          <w:color w:val="000000"/>
          <w:sz w:val="28"/>
          <w:szCs w:val="28"/>
        </w:rPr>
        <w:softHyphen/>
        <w:t>значаются приказом директора колледжа не позднее одного месяца до защиты ВКР.</w:t>
      </w:r>
    </w:p>
    <w:p w:rsidR="005B1456" w:rsidRPr="00DE0616" w:rsidRDefault="005316AA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1456" w:rsidRPr="00DE0616">
        <w:rPr>
          <w:color w:val="000000"/>
          <w:sz w:val="28"/>
          <w:szCs w:val="28"/>
        </w:rPr>
        <w:t>.4.4. Рецензия должна включать:</w:t>
      </w:r>
    </w:p>
    <w:p w:rsidR="005B1456" w:rsidRPr="00DE0616" w:rsidRDefault="005B1456" w:rsidP="005B1456">
      <w:pPr>
        <w:ind w:left="1134" w:hanging="425"/>
        <w:jc w:val="both"/>
        <w:rPr>
          <w:color w:val="000000"/>
          <w:sz w:val="28"/>
          <w:szCs w:val="28"/>
        </w:rPr>
      </w:pPr>
      <w:r w:rsidRPr="00DE0616">
        <w:rPr>
          <w:color w:val="000000"/>
          <w:sz w:val="28"/>
          <w:szCs w:val="28"/>
        </w:rPr>
        <w:t>- заключение о соответствии содержания ВКР заявленной теме;</w:t>
      </w:r>
    </w:p>
    <w:p w:rsidR="005B1456" w:rsidRPr="00DE0616" w:rsidRDefault="005B1456" w:rsidP="005B1456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E0616">
        <w:rPr>
          <w:color w:val="000000"/>
          <w:sz w:val="28"/>
          <w:szCs w:val="28"/>
        </w:rPr>
        <w:t>оценку качества выполнения каждого раздела ВКР;</w:t>
      </w:r>
    </w:p>
    <w:p w:rsidR="005B1456" w:rsidRPr="00DE0616" w:rsidRDefault="005B1456" w:rsidP="005B1456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E0616">
        <w:rPr>
          <w:color w:val="000000"/>
          <w:sz w:val="28"/>
          <w:szCs w:val="28"/>
        </w:rPr>
        <w:t>оценку степени разработки поставленных вопросов, теоре</w:t>
      </w:r>
      <w:r w:rsidRPr="00DE0616">
        <w:rPr>
          <w:color w:val="000000"/>
          <w:sz w:val="28"/>
          <w:szCs w:val="28"/>
        </w:rPr>
        <w:softHyphen/>
        <w:t>тической и практической значимости работы;</w:t>
      </w:r>
    </w:p>
    <w:p w:rsidR="005B1456" w:rsidRPr="00DE0616" w:rsidRDefault="005B1456" w:rsidP="005B1456">
      <w:pPr>
        <w:ind w:left="1134" w:hanging="425"/>
        <w:jc w:val="both"/>
        <w:rPr>
          <w:color w:val="000000"/>
          <w:sz w:val="28"/>
          <w:szCs w:val="28"/>
        </w:rPr>
      </w:pPr>
      <w:r w:rsidRPr="00DE0616">
        <w:rPr>
          <w:color w:val="000000"/>
          <w:sz w:val="28"/>
          <w:szCs w:val="28"/>
        </w:rPr>
        <w:t>-    оценку выпускной квалификационной работы.</w:t>
      </w:r>
    </w:p>
    <w:p w:rsidR="005B1456" w:rsidRPr="00DE0616" w:rsidRDefault="005B1456" w:rsidP="005B1456">
      <w:pPr>
        <w:ind w:firstLine="720"/>
        <w:jc w:val="both"/>
        <w:rPr>
          <w:color w:val="000000"/>
          <w:sz w:val="28"/>
          <w:szCs w:val="28"/>
        </w:rPr>
      </w:pPr>
      <w:r w:rsidRPr="00DE0616">
        <w:rPr>
          <w:color w:val="000000"/>
          <w:sz w:val="28"/>
          <w:szCs w:val="28"/>
        </w:rPr>
        <w:t>На рецензирование одной ВКР предусмотрено не менее 5 академических часов сверх сетки часов учебного плана.</w:t>
      </w:r>
    </w:p>
    <w:p w:rsidR="005B1456" w:rsidRPr="00DE0616" w:rsidRDefault="005316AA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1456" w:rsidRPr="00DE0616">
        <w:rPr>
          <w:color w:val="000000"/>
          <w:sz w:val="28"/>
          <w:szCs w:val="28"/>
        </w:rPr>
        <w:t>.4.5. Содержание рецензии доводится до сведения студента</w:t>
      </w:r>
      <w:r w:rsidR="005B1456" w:rsidRPr="00DE0616">
        <w:rPr>
          <w:color w:val="000000"/>
          <w:sz w:val="28"/>
          <w:szCs w:val="28"/>
        </w:rPr>
        <w:br/>
        <w:t>не позднее, чем за три дня до защиты ВКР.</w:t>
      </w:r>
    </w:p>
    <w:p w:rsidR="005B1456" w:rsidRPr="00DE0616" w:rsidRDefault="005316AA" w:rsidP="005B14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1456" w:rsidRPr="00DE0616">
        <w:rPr>
          <w:color w:val="000000"/>
          <w:sz w:val="28"/>
          <w:szCs w:val="28"/>
        </w:rPr>
        <w:t>.4.6. Внесение изменений в ВКР после получения рецензии не допускается.</w:t>
      </w:r>
    </w:p>
    <w:p w:rsidR="005B1456" w:rsidRPr="00DE0616" w:rsidRDefault="005316AA" w:rsidP="005B1456">
      <w:pPr>
        <w:pStyle w:val="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B1456" w:rsidRPr="00DE0616">
        <w:rPr>
          <w:sz w:val="28"/>
          <w:szCs w:val="28"/>
        </w:rPr>
        <w:t>.4.</w:t>
      </w:r>
      <w:r w:rsidR="005B1456" w:rsidRPr="00DE0616">
        <w:rPr>
          <w:sz w:val="28"/>
          <w:szCs w:val="28"/>
          <w:lang w:val="ru-RU"/>
        </w:rPr>
        <w:t>7</w:t>
      </w:r>
      <w:r w:rsidR="005B1456" w:rsidRPr="00DE0616">
        <w:rPr>
          <w:sz w:val="28"/>
          <w:szCs w:val="28"/>
        </w:rPr>
        <w:t>. Образовательная организация после ознакомления с отзывом руководителя и рецензией решает вопрос о допуске обучающегося к защите и передает ВКР в ГЭК</w:t>
      </w:r>
      <w:r w:rsidR="005B1456" w:rsidRPr="00DE0616">
        <w:rPr>
          <w:sz w:val="28"/>
          <w:szCs w:val="28"/>
          <w:lang w:val="ru-RU"/>
        </w:rPr>
        <w:t xml:space="preserve">, что </w:t>
      </w:r>
      <w:r w:rsidR="005B1456" w:rsidRPr="00DE0616">
        <w:rPr>
          <w:sz w:val="28"/>
          <w:szCs w:val="28"/>
        </w:rPr>
        <w:t xml:space="preserve">определяется </w:t>
      </w:r>
      <w:r w:rsidR="005B1456" w:rsidRPr="00DE0616">
        <w:rPr>
          <w:sz w:val="28"/>
          <w:szCs w:val="28"/>
          <w:lang w:val="ru-RU"/>
        </w:rPr>
        <w:t>приказом директора колледжа.</w:t>
      </w:r>
    </w:p>
    <w:p w:rsidR="005B1456" w:rsidRDefault="005316AA" w:rsidP="005B1456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 w:rsidRPr="0033727C">
        <w:rPr>
          <w:color w:val="000000"/>
          <w:sz w:val="28"/>
        </w:rPr>
        <w:t>.5. Защита выпускных квалификационных работ</w:t>
      </w:r>
    </w:p>
    <w:p w:rsidR="005B1456" w:rsidRPr="00C4437D" w:rsidRDefault="005316AA" w:rsidP="005B145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 w:rsidRPr="00C4437D">
        <w:rPr>
          <w:sz w:val="28"/>
          <w:szCs w:val="28"/>
        </w:rPr>
        <w:t>.5.1. С целью более качественной подготовки к государственной итоговой аттестации в колледже предусмотрена предварительная защита ВКР, которая организуется не позднее 10 мая последнего года обучения.</w:t>
      </w:r>
    </w:p>
    <w:p w:rsidR="005B1456" w:rsidRPr="00277475" w:rsidRDefault="005316AA" w:rsidP="005B145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 w:rsidRPr="00C4437D">
        <w:rPr>
          <w:sz w:val="28"/>
          <w:szCs w:val="28"/>
        </w:rPr>
        <w:t>.5.2. В</w:t>
      </w:r>
      <w:r w:rsidR="005B1456" w:rsidRPr="00277475">
        <w:rPr>
          <w:sz w:val="28"/>
          <w:szCs w:val="28"/>
        </w:rPr>
        <w:t xml:space="preserve">опрос о допуске ВКР (проекта) к защите решается на заседании </w:t>
      </w:r>
      <w:r w:rsidR="005B1456" w:rsidRPr="00C4437D">
        <w:rPr>
          <w:sz w:val="28"/>
          <w:szCs w:val="28"/>
        </w:rPr>
        <w:t>предметно-</w:t>
      </w:r>
      <w:r w:rsidR="005B1456" w:rsidRPr="00277475">
        <w:rPr>
          <w:sz w:val="28"/>
          <w:szCs w:val="28"/>
        </w:rPr>
        <w:t xml:space="preserve">цикловой комиссии, готовность к защите определяется заместителем руководителя по </w:t>
      </w:r>
      <w:r w:rsidR="005B1456" w:rsidRPr="00C4437D">
        <w:rPr>
          <w:sz w:val="28"/>
          <w:szCs w:val="28"/>
        </w:rPr>
        <w:t>учебно-воспитательной работе</w:t>
      </w:r>
      <w:r w:rsidR="005B1456" w:rsidRPr="00277475">
        <w:rPr>
          <w:sz w:val="28"/>
          <w:szCs w:val="28"/>
        </w:rPr>
        <w:t xml:space="preserve"> и оформляется приказом </w:t>
      </w:r>
      <w:r w:rsidR="005B1456" w:rsidRPr="00C4437D">
        <w:rPr>
          <w:sz w:val="28"/>
          <w:szCs w:val="28"/>
        </w:rPr>
        <w:t xml:space="preserve">директора колледжа. </w:t>
      </w:r>
    </w:p>
    <w:p w:rsidR="005B1456" w:rsidRPr="00277475" w:rsidRDefault="005B1456" w:rsidP="005B145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77475">
        <w:rPr>
          <w:sz w:val="28"/>
          <w:szCs w:val="28"/>
        </w:rPr>
        <w:t xml:space="preserve">В связи с этим, в случае если ВКР серьезно нарушает требования, предъявляемые к ее оформлению и содержанию локальными нормативными актами </w:t>
      </w:r>
      <w:r w:rsidRPr="00C4437D">
        <w:rPr>
          <w:sz w:val="28"/>
          <w:szCs w:val="28"/>
        </w:rPr>
        <w:t>колледжа</w:t>
      </w:r>
      <w:r w:rsidRPr="00277475">
        <w:rPr>
          <w:sz w:val="28"/>
          <w:szCs w:val="28"/>
        </w:rPr>
        <w:t>, а также, если она не прошла предварительную защиту, предусмотренную учебным планом, на заседании цикловой комиссии может быть принято отрицательное решение о допуске ВКР к защите.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.5.3.</w:t>
      </w:r>
      <w:r w:rsidR="005B1456" w:rsidRPr="00C4437D">
        <w:rPr>
          <w:sz w:val="28"/>
          <w:szCs w:val="28"/>
        </w:rPr>
        <w:t xml:space="preserve"> К защите ВКР допускаются лица, завершившие полный курс обучения по одной из ОПОП и успешно прошедшие все предшествующие аттестационные испытания, предусмотренные учебным планом.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>Программа ГИА, требования к ВКР, а также критерии оценки знаний, утвержденные образовательной организацией, доводятся до сведения обучающихся не позднее чем за шесть месяцев до начала ГИА.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 xml:space="preserve">.5.4. </w:t>
      </w:r>
      <w:r w:rsidR="005B1456" w:rsidRPr="00C4437D">
        <w:rPr>
          <w:sz w:val="28"/>
          <w:szCs w:val="28"/>
        </w:rPr>
        <w:t xml:space="preserve">Защита </w:t>
      </w:r>
      <w:r w:rsidR="005B1456">
        <w:rPr>
          <w:sz w:val="28"/>
          <w:szCs w:val="28"/>
        </w:rPr>
        <w:t xml:space="preserve">ВКР </w:t>
      </w:r>
      <w:r w:rsidR="005B1456" w:rsidRPr="00C4437D">
        <w:rPr>
          <w:sz w:val="28"/>
          <w:szCs w:val="28"/>
        </w:rPr>
        <w:t xml:space="preserve">производится на открытом заседании ГЭК с участием не менее двух третей ее состава. 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ГЭК или его </w:t>
      </w:r>
      <w:r w:rsidR="005B1456" w:rsidRPr="00C4437D">
        <w:rPr>
          <w:sz w:val="28"/>
          <w:szCs w:val="28"/>
        </w:rPr>
        <w:lastRenderedPageBreak/>
        <w:t>заместителя. При равном числе голосов голос председательствующего на заседании ГЭК является решающим.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.5.5.</w:t>
      </w:r>
      <w:r w:rsidR="005B1456" w:rsidRPr="00C4437D">
        <w:rPr>
          <w:sz w:val="28"/>
          <w:szCs w:val="28"/>
        </w:rPr>
        <w:t xml:space="preserve"> Решение ГЭК оформляется протоколом, который подписывается председателем ГЭК (в случае отсутствия председателя — его заместителем) и секретарем ГЭК и хранится в архиве образовательной организации. В протоколе записываются: итоговая оценка ВКР, присуждение квалификации и особые мнения членов комиссии.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.5.6.</w:t>
      </w:r>
      <w:r w:rsidR="005B1456" w:rsidRPr="00C4437D">
        <w:rPr>
          <w:sz w:val="28"/>
          <w:szCs w:val="28"/>
        </w:rPr>
        <w:t xml:space="preserve"> На защиту ВКР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включает: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 xml:space="preserve">-  доклад обучающегося (не более 10-15 минут),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437D">
        <w:rPr>
          <w:sz w:val="28"/>
          <w:szCs w:val="28"/>
        </w:rPr>
        <w:t xml:space="preserve">чтение отзыва и рецензии,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437D">
        <w:rPr>
          <w:sz w:val="28"/>
          <w:szCs w:val="28"/>
        </w:rPr>
        <w:t xml:space="preserve">вопросы членов комиссии,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437D">
        <w:rPr>
          <w:sz w:val="28"/>
          <w:szCs w:val="28"/>
        </w:rPr>
        <w:t xml:space="preserve">ответы обучающегося.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>Может быть предусмотрено выступление руководителя ВКР, а также рецензента, если он присутствует на заседании ГЭК.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.5.7.</w:t>
      </w:r>
      <w:r w:rsidR="005B1456" w:rsidRPr="00C4437D">
        <w:rPr>
          <w:sz w:val="28"/>
          <w:szCs w:val="28"/>
        </w:rPr>
        <w:t xml:space="preserve"> Во время доклада обучающийся использует подготовленный наглядный материал, иллюстрирующий основные положения ВКР.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3.5.8. </w:t>
      </w:r>
      <w:r w:rsidRPr="00C4437D">
        <w:rPr>
          <w:sz w:val="28"/>
          <w:szCs w:val="28"/>
        </w:rPr>
        <w:t xml:space="preserve">При определении оценки по защите ВКР учитываются: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 xml:space="preserve">- качество устного доклада выпускника,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 xml:space="preserve">- свободное владение материалом ВКР,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 xml:space="preserve">- глубина и точность ответов на вопросы, 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>- отзыв руководителя и рецензия.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</w:t>
      </w:r>
      <w:r w:rsidR="005B1456" w:rsidRPr="00C4437D">
        <w:rPr>
          <w:sz w:val="28"/>
          <w:szCs w:val="28"/>
        </w:rPr>
        <w:t>.</w:t>
      </w:r>
      <w:r w:rsidR="005B1456">
        <w:rPr>
          <w:sz w:val="28"/>
          <w:szCs w:val="28"/>
        </w:rPr>
        <w:t xml:space="preserve">9. </w:t>
      </w:r>
      <w:r w:rsidR="005B1456" w:rsidRPr="00C4437D">
        <w:rPr>
          <w:sz w:val="28"/>
          <w:szCs w:val="28"/>
        </w:rPr>
        <w:t>Обучающиеся, не прошедшие ГИА или получившие на ГИА неудовлетворительные результаты, проходят ГИА не ранее чем через шесть месяцев после прохождения ГИА впервые.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</w:t>
      </w:r>
      <w:r w:rsidR="005B1456" w:rsidRPr="00C4437D">
        <w:rPr>
          <w:sz w:val="28"/>
          <w:szCs w:val="28"/>
        </w:rPr>
        <w:t>.</w:t>
      </w:r>
      <w:r w:rsidR="005B1456">
        <w:rPr>
          <w:sz w:val="28"/>
          <w:szCs w:val="28"/>
        </w:rPr>
        <w:t>10.</w:t>
      </w:r>
      <w:r w:rsidR="005B1456" w:rsidRPr="00C4437D">
        <w:rPr>
          <w:sz w:val="28"/>
          <w:szCs w:val="28"/>
        </w:rPr>
        <w:t xml:space="preserve"> Для прохождения ГИА лицо, не прошедшее ГИА по неуважительной причине или получившее на ГИА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СПО.</w:t>
      </w:r>
    </w:p>
    <w:p w:rsidR="005B1456" w:rsidRPr="00C4437D" w:rsidRDefault="005B1456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37D">
        <w:rPr>
          <w:sz w:val="28"/>
          <w:szCs w:val="28"/>
        </w:rPr>
        <w:t>Повторное прохождение ГИА для одного лица назначается образовательной организацией не более двух раз.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>
        <w:rPr>
          <w:sz w:val="28"/>
          <w:szCs w:val="28"/>
        </w:rPr>
        <w:t>.5</w:t>
      </w:r>
      <w:r w:rsidR="005B1456" w:rsidRPr="00C4437D">
        <w:rPr>
          <w:sz w:val="28"/>
          <w:szCs w:val="28"/>
        </w:rPr>
        <w:t>.</w:t>
      </w:r>
      <w:r w:rsidR="005B1456">
        <w:rPr>
          <w:sz w:val="28"/>
          <w:szCs w:val="28"/>
        </w:rPr>
        <w:t>11.</w:t>
      </w:r>
      <w:r w:rsidR="005B1456" w:rsidRPr="00C4437D">
        <w:rPr>
          <w:sz w:val="28"/>
          <w:szCs w:val="28"/>
        </w:rPr>
        <w:t xml:space="preserve"> 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:rsidR="005B1456" w:rsidRPr="00C4437D" w:rsidRDefault="005316AA" w:rsidP="005B14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456" w:rsidRPr="00C4437D">
        <w:rPr>
          <w:sz w:val="28"/>
          <w:szCs w:val="28"/>
        </w:rPr>
        <w:t>.</w:t>
      </w:r>
      <w:r w:rsidR="005B1456">
        <w:rPr>
          <w:sz w:val="28"/>
          <w:szCs w:val="28"/>
        </w:rPr>
        <w:t>5</w:t>
      </w:r>
      <w:r w:rsidR="005B1456" w:rsidRPr="00C4437D">
        <w:rPr>
          <w:sz w:val="28"/>
          <w:szCs w:val="28"/>
        </w:rPr>
        <w:t>.</w:t>
      </w:r>
      <w:r w:rsidR="005B1456">
        <w:rPr>
          <w:sz w:val="28"/>
          <w:szCs w:val="28"/>
        </w:rPr>
        <w:t>12.</w:t>
      </w:r>
      <w:r w:rsidR="005B1456" w:rsidRPr="00C4437D">
        <w:rPr>
          <w:sz w:val="28"/>
          <w:szCs w:val="28"/>
        </w:rPr>
        <w:t xml:space="preserve"> Порядок проведения ГИА для выпускников из числа лиц с ограниченными возможностями здоровья регламентируется разделом</w:t>
      </w:r>
      <w:r w:rsidR="005B1456" w:rsidRPr="00BC6589">
        <w:rPr>
          <w:sz w:val="28"/>
          <w:szCs w:val="28"/>
        </w:rPr>
        <w:t xml:space="preserve"> 4</w:t>
      </w:r>
      <w:r w:rsidR="005B1456" w:rsidRPr="00C4437D">
        <w:rPr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профессионального образования и проводится с организацией с учетом особенностей психофизического развития, индивидуальных возможностей и состояния здоровья таких выпускников.</w:t>
      </w:r>
    </w:p>
    <w:p w:rsidR="005B1456" w:rsidRDefault="005316AA" w:rsidP="005B1456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lastRenderedPageBreak/>
        <w:t>5</w:t>
      </w:r>
      <w:r w:rsidR="005B1456" w:rsidRPr="0033727C">
        <w:rPr>
          <w:color w:val="000000"/>
          <w:sz w:val="28"/>
        </w:rPr>
        <w:t>.6. Хранение выпускных квалификационных работ</w:t>
      </w:r>
    </w:p>
    <w:p w:rsidR="005B1456" w:rsidRDefault="005316AA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.6.1. Выполненные студентами ВКР хранятся в колледже после их защиты не менее 5 (пяти) лет. По истечении указанного срока воп</w:t>
      </w:r>
      <w:r w:rsidR="005B1456">
        <w:rPr>
          <w:color w:val="000000"/>
          <w:sz w:val="28"/>
        </w:rPr>
        <w:softHyphen/>
        <w:t>рос о дальнейшем хранении ВКР решается организуемой по приказу директора колледжа комиссией, которая представляет предло</w:t>
      </w:r>
      <w:r w:rsidR="005B1456">
        <w:rPr>
          <w:color w:val="000000"/>
          <w:sz w:val="28"/>
        </w:rPr>
        <w:softHyphen/>
        <w:t>жения о списании ВКР.</w:t>
      </w:r>
    </w:p>
    <w:p w:rsidR="005B1456" w:rsidRDefault="005316AA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.6.2. После защиты ВКР остается в колледже в полном объеме для последующего использования в учеб</w:t>
      </w:r>
      <w:r w:rsidR="005B1456">
        <w:rPr>
          <w:color w:val="000000"/>
          <w:sz w:val="28"/>
        </w:rPr>
        <w:softHyphen/>
        <w:t>ном процессе.</w:t>
      </w:r>
    </w:p>
    <w:p w:rsidR="005B1456" w:rsidRDefault="005316AA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.6.3. Списание ВКР оформ</w:t>
      </w:r>
      <w:r w:rsidR="005B1456">
        <w:rPr>
          <w:color w:val="000000"/>
          <w:sz w:val="28"/>
        </w:rPr>
        <w:softHyphen/>
        <w:t>ляется соответствующим актом.</w:t>
      </w:r>
    </w:p>
    <w:p w:rsidR="005B1456" w:rsidRDefault="005316AA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.6.4. Лучшие ВКР, пред</w:t>
      </w:r>
      <w:r w:rsidR="005B1456">
        <w:rPr>
          <w:color w:val="000000"/>
          <w:sz w:val="28"/>
        </w:rPr>
        <w:softHyphen/>
        <w:t>ставляющие учебно-методическую ценность, могут быть исполь</w:t>
      </w:r>
      <w:r w:rsidR="005B1456">
        <w:rPr>
          <w:color w:val="000000"/>
          <w:sz w:val="28"/>
        </w:rPr>
        <w:softHyphen/>
        <w:t>зованы в качестве учебных пособий в кабинетах колледжа.</w:t>
      </w:r>
    </w:p>
    <w:p w:rsidR="005B1456" w:rsidRDefault="005316AA" w:rsidP="005B1456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.6.5. По запросу организации, учреждения, предприятия, директор колледжа имеет право разре</w:t>
      </w:r>
      <w:r w:rsidR="005B1456">
        <w:rPr>
          <w:color w:val="000000"/>
          <w:sz w:val="28"/>
        </w:rPr>
        <w:softHyphen/>
        <w:t>шить копирование ВКР студен</w:t>
      </w:r>
      <w:r w:rsidR="005B1456">
        <w:rPr>
          <w:color w:val="000000"/>
          <w:sz w:val="28"/>
        </w:rPr>
        <w:softHyphen/>
        <w:t>тов. При наличии в ВКР изоб</w:t>
      </w:r>
      <w:r w:rsidR="005B1456">
        <w:rPr>
          <w:color w:val="000000"/>
          <w:sz w:val="28"/>
        </w:rPr>
        <w:softHyphen/>
        <w:t>ретения или рационализаторского предложения разрешение на копирование выдается только после оформления (в установлен</w:t>
      </w:r>
      <w:r w:rsidR="005B1456">
        <w:rPr>
          <w:color w:val="000000"/>
          <w:sz w:val="28"/>
        </w:rPr>
        <w:softHyphen/>
        <w:t>ном порядке) заявки на авторские права студента.</w:t>
      </w:r>
    </w:p>
    <w:p w:rsidR="005B1456" w:rsidRDefault="005316AA" w:rsidP="005B1456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5B1456">
        <w:rPr>
          <w:color w:val="000000"/>
          <w:sz w:val="28"/>
        </w:rPr>
        <w:t>.6.6. Изделия и продукты творческой деятельности по ре</w:t>
      </w:r>
      <w:r w:rsidR="005B1456">
        <w:rPr>
          <w:color w:val="000000"/>
          <w:sz w:val="28"/>
        </w:rPr>
        <w:softHyphen/>
        <w:t>шению государственной экзаменационной комиссии могут не под</w:t>
      </w:r>
      <w:r w:rsidR="005B1456">
        <w:rPr>
          <w:color w:val="000000"/>
          <w:sz w:val="28"/>
        </w:rPr>
        <w:softHyphen/>
        <w:t>лежать хранению в течение трех лет. Они могут быть использо</w:t>
      </w:r>
      <w:r w:rsidR="005B1456">
        <w:rPr>
          <w:color w:val="000000"/>
          <w:sz w:val="28"/>
        </w:rPr>
        <w:softHyphen/>
        <w:t>ваны в качестве учебных пособий, реализованы через выставки-продажи и т. п.</w:t>
      </w:r>
    </w:p>
    <w:p w:rsidR="005B1456" w:rsidRDefault="005B1456" w:rsidP="005B1456">
      <w:pPr>
        <w:ind w:firstLine="720"/>
        <w:jc w:val="both"/>
        <w:rPr>
          <w:color w:val="000000"/>
          <w:sz w:val="28"/>
        </w:rPr>
      </w:pPr>
    </w:p>
    <w:p w:rsidR="006A51E2" w:rsidRDefault="006A51E2" w:rsidP="005B1456">
      <w:pPr>
        <w:ind w:firstLine="720"/>
        <w:jc w:val="both"/>
        <w:rPr>
          <w:color w:val="000000"/>
          <w:sz w:val="28"/>
        </w:rPr>
      </w:pPr>
    </w:p>
    <w:p w:rsidR="005316AA" w:rsidRPr="005316AA" w:rsidRDefault="005316AA" w:rsidP="005316AA">
      <w:pPr>
        <w:pStyle w:val="4"/>
        <w:ind w:firstLine="709"/>
        <w:rPr>
          <w:sz w:val="28"/>
        </w:rPr>
      </w:pPr>
      <w:r>
        <w:rPr>
          <w:sz w:val="28"/>
        </w:rPr>
        <w:t>6.</w:t>
      </w:r>
      <w:r w:rsidR="005B1456" w:rsidRPr="00C4437D">
        <w:rPr>
          <w:sz w:val="28"/>
        </w:rPr>
        <w:t xml:space="preserve"> </w:t>
      </w:r>
      <w:r w:rsidRPr="005316AA">
        <w:rPr>
          <w:sz w:val="28"/>
        </w:rPr>
        <w:t>Порядок проведения государственной итоговой аттестации для выпускников из числа лиц с ограниченными возможностями здоровья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>6.1.</w:t>
      </w:r>
      <w:r w:rsidRPr="005316AA">
        <w:rPr>
          <w:b w:val="0"/>
          <w:sz w:val="28"/>
        </w:rPr>
        <w:t xml:space="preserve"> Для выпускников из числа лиц с ограниченными возможностями здоровья государственная итоговая аттестация проводится </w:t>
      </w:r>
      <w:r>
        <w:rPr>
          <w:b w:val="0"/>
          <w:sz w:val="28"/>
          <w:lang w:val="ru-RU"/>
        </w:rPr>
        <w:t>колледжем</w:t>
      </w:r>
      <w:r w:rsidRPr="005316AA">
        <w:rPr>
          <w:b w:val="0"/>
          <w:sz w:val="28"/>
        </w:rPr>
        <w:t xml:space="preserve">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>6.2.</w:t>
      </w:r>
      <w:r w:rsidRPr="005316AA">
        <w:rPr>
          <w:b w:val="0"/>
          <w:sz w:val="28"/>
        </w:rPr>
        <w:t xml:space="preserve"> При проведении государственной итоговой аттестации обеспечивается соблюдение следующих общих требований: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комиссий);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</w:t>
      </w:r>
      <w:r w:rsidRPr="005316AA">
        <w:rPr>
          <w:b w:val="0"/>
          <w:sz w:val="28"/>
        </w:rPr>
        <w:lastRenderedPageBreak/>
        <w:t>проемов, лифтов при отсутствии лифтов аудитория должна располагаться на первом этаже, наличие специальных кресел и других приспособлений).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 xml:space="preserve">6.3. </w:t>
      </w:r>
      <w:r w:rsidRPr="005316AA">
        <w:rPr>
          <w:b w:val="0"/>
          <w:sz w:val="28"/>
        </w:rPr>
        <w:t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а) для слепых: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5316AA">
        <w:rPr>
          <w:b w:val="0"/>
          <w:sz w:val="28"/>
        </w:rPr>
        <w:t>надиктовываются</w:t>
      </w:r>
      <w:proofErr w:type="spellEnd"/>
      <w:r w:rsidRPr="005316AA">
        <w:rPr>
          <w:b w:val="0"/>
          <w:sz w:val="28"/>
        </w:rPr>
        <w:t xml:space="preserve"> ассистенту;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б) для слабовидящих: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обеспечивается индивидуальное равномерное освещение не менее 300 люкс;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выпускникам для выполнения задания при необходимости предоставляется увеличивающее устройство;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в) для глухих и слабослышащих, с тяжелыми нарушениями речи: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по их желанию государственный экзамен может проводиться в письменной форме;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>г</w:t>
      </w:r>
      <w:r w:rsidRPr="005316AA">
        <w:rPr>
          <w:b w:val="0"/>
          <w:sz w:val="28"/>
        </w:rPr>
        <w:t>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5316AA">
        <w:rPr>
          <w:b w:val="0"/>
          <w:sz w:val="28"/>
        </w:rPr>
        <w:t>надиктовываются</w:t>
      </w:r>
      <w:proofErr w:type="spellEnd"/>
      <w:r w:rsidRPr="005316AA">
        <w:rPr>
          <w:b w:val="0"/>
          <w:sz w:val="28"/>
        </w:rPr>
        <w:t xml:space="preserve"> ассистенту;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 w:rsidRPr="005316AA">
        <w:rPr>
          <w:b w:val="0"/>
          <w:sz w:val="28"/>
        </w:rPr>
        <w:t>по их желанию государственный экзамен может проводиться в устной форме.</w:t>
      </w:r>
    </w:p>
    <w:p w:rsidR="005316AA" w:rsidRPr="005316AA" w:rsidRDefault="005316AA" w:rsidP="005316AA">
      <w:pPr>
        <w:pStyle w:val="4"/>
        <w:ind w:firstLine="709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 xml:space="preserve">6.4. </w:t>
      </w:r>
      <w:r w:rsidRPr="005316AA">
        <w:rPr>
          <w:b w:val="0"/>
          <w:sz w:val="28"/>
        </w:rPr>
        <w:t xml:space="preserve"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</w:t>
      </w:r>
      <w:r w:rsidRPr="005316AA">
        <w:rPr>
          <w:b w:val="0"/>
          <w:sz w:val="28"/>
        </w:rPr>
        <w:lastRenderedPageBreak/>
        <w:t>государственной итоговой аттестации.</w:t>
      </w:r>
    </w:p>
    <w:p w:rsidR="005316AA" w:rsidRPr="005316AA" w:rsidRDefault="005316AA" w:rsidP="005316AA">
      <w:pPr>
        <w:pStyle w:val="4"/>
        <w:ind w:firstLine="709"/>
        <w:rPr>
          <w:sz w:val="28"/>
        </w:rPr>
      </w:pPr>
    </w:p>
    <w:p w:rsidR="005B1456" w:rsidRPr="00C4437D" w:rsidRDefault="005316AA" w:rsidP="005B1456">
      <w:pPr>
        <w:pStyle w:val="4"/>
        <w:ind w:firstLine="709"/>
        <w:rPr>
          <w:sz w:val="28"/>
        </w:rPr>
      </w:pPr>
      <w:r>
        <w:rPr>
          <w:sz w:val="28"/>
          <w:lang w:val="ru-RU"/>
        </w:rPr>
        <w:t xml:space="preserve">7. </w:t>
      </w:r>
      <w:r w:rsidR="005B1456" w:rsidRPr="00C4437D">
        <w:rPr>
          <w:sz w:val="28"/>
        </w:rPr>
        <w:t>Порядок подачи и рассмотрения апелляций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.1. </w:t>
      </w:r>
      <w:r w:rsidR="005B1456" w:rsidRPr="006049AE">
        <w:rPr>
          <w:sz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.2. </w:t>
      </w:r>
      <w:r w:rsidR="005B1456" w:rsidRPr="006049AE">
        <w:rPr>
          <w:sz w:val="28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 w:rsidR="005B1456">
        <w:rPr>
          <w:sz w:val="28"/>
        </w:rPr>
        <w:t xml:space="preserve">колледжа. 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.3. </w:t>
      </w:r>
      <w:r w:rsidR="005B1456" w:rsidRPr="006049AE">
        <w:rPr>
          <w:sz w:val="28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.4. </w:t>
      </w:r>
      <w:r w:rsidR="005B1456" w:rsidRPr="006049AE">
        <w:rPr>
          <w:sz w:val="28"/>
        </w:rPr>
        <w:t xml:space="preserve">Состав апелляционной комиссии утверждается </w:t>
      </w:r>
      <w:r w:rsidR="005B1456">
        <w:rPr>
          <w:sz w:val="28"/>
        </w:rPr>
        <w:t>колледжем</w:t>
      </w:r>
      <w:r w:rsidR="005B1456" w:rsidRPr="006049AE">
        <w:rPr>
          <w:sz w:val="28"/>
        </w:rPr>
        <w:t xml:space="preserve"> одновременно с утверждением состава государственной экзаменационной комиссии.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.5. </w:t>
      </w:r>
      <w:r w:rsidR="005B1456" w:rsidRPr="006049AE">
        <w:rPr>
          <w:sz w:val="28"/>
        </w:rPr>
        <w:t>Апелляционная комиссия формируется в количестве не менее пяти ч</w:t>
      </w:r>
      <w:r w:rsidR="005B1456">
        <w:rPr>
          <w:sz w:val="28"/>
        </w:rPr>
        <w:t>еловек из числа преподавателей колледжа</w:t>
      </w:r>
      <w:r w:rsidR="005B1456" w:rsidRPr="006049AE">
        <w:rPr>
          <w:sz w:val="28"/>
        </w:rPr>
        <w:t xml:space="preserve">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</w:t>
      </w:r>
      <w:r w:rsidR="005B1456">
        <w:rPr>
          <w:sz w:val="28"/>
        </w:rPr>
        <w:t>директор колледжа</w:t>
      </w:r>
      <w:r w:rsidR="005B1456" w:rsidRPr="006049AE">
        <w:rPr>
          <w:sz w:val="28"/>
        </w:rPr>
        <w:t xml:space="preserve"> либо лицо, исп</w:t>
      </w:r>
      <w:r w:rsidR="005B1456">
        <w:rPr>
          <w:sz w:val="28"/>
        </w:rPr>
        <w:t>олняющее обязанности директора</w:t>
      </w:r>
      <w:r w:rsidR="005B1456" w:rsidRPr="006049AE">
        <w:rPr>
          <w:sz w:val="28"/>
        </w:rPr>
        <w:t xml:space="preserve"> на основании распорядительного акта </w:t>
      </w:r>
      <w:r w:rsidR="005B1456">
        <w:rPr>
          <w:sz w:val="28"/>
        </w:rPr>
        <w:t xml:space="preserve">колледжа. 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>.6.</w:t>
      </w:r>
      <w:r w:rsidR="005B1456" w:rsidRPr="006049AE">
        <w:rPr>
          <w:sz w:val="28"/>
        </w:rPr>
        <w:t xml:space="preserve"> Апелляция рассматривается на заседании апелляционной комиссии с участием не менее двух третей ее состава.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Выпускник, подавший апелляцию, имеет право присутствовать при рассмотрении апелляции.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Указанные лица должны иметь при себе документы, удостоверяющие личность.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.7. </w:t>
      </w:r>
      <w:r w:rsidR="005B1456" w:rsidRPr="006049AE">
        <w:rPr>
          <w:sz w:val="28"/>
        </w:rPr>
        <w:t>Рассмотрение апелляции не является пересдачей государственной итоговой аттестации.</w:t>
      </w:r>
    </w:p>
    <w:p w:rsidR="005B1456" w:rsidRPr="006049AE" w:rsidRDefault="005316AA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.8. </w:t>
      </w:r>
      <w:r w:rsidR="005B1456" w:rsidRPr="006049AE">
        <w:rPr>
          <w:sz w:val="28"/>
        </w:rP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lastRenderedPageBreak/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 xml:space="preserve"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</w:t>
      </w:r>
      <w:r>
        <w:rPr>
          <w:sz w:val="28"/>
        </w:rPr>
        <w:t>колледжем.</w:t>
      </w:r>
    </w:p>
    <w:p w:rsidR="005B1456" w:rsidRPr="006049AE" w:rsidRDefault="00D841BD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.9. </w:t>
      </w:r>
      <w:r w:rsidR="005B1456" w:rsidRPr="006049AE">
        <w:rPr>
          <w:sz w:val="28"/>
        </w:rPr>
        <w:t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Для рассмотрения апелляции о несогласии с результатами государственной итоговой аттестации, полученными при сдаче государственного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государственного экзамена.</w:t>
      </w:r>
    </w:p>
    <w:p w:rsidR="005B1456" w:rsidRPr="006049AE" w:rsidRDefault="00D841BD" w:rsidP="005B1456">
      <w:pPr>
        <w:pStyle w:val="normacttext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.10. </w:t>
      </w:r>
      <w:r w:rsidR="005B1456" w:rsidRPr="006049AE">
        <w:rPr>
          <w:sz w:val="28"/>
        </w:rP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:rsidR="005B1456" w:rsidRPr="006049AE" w:rsidRDefault="00D841BD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.11. </w:t>
      </w:r>
      <w:r w:rsidR="005B1456" w:rsidRPr="006049AE">
        <w:rPr>
          <w:sz w:val="28"/>
        </w:rPr>
        <w:t xml:space="preserve">Решение апелляционной комиссии принимается простым большинством голосов. При равном числе голосов голос </w:t>
      </w:r>
      <w:r w:rsidR="005B1456" w:rsidRPr="006049AE">
        <w:rPr>
          <w:sz w:val="28"/>
        </w:rPr>
        <w:lastRenderedPageBreak/>
        <w:t>председательствующего на заседании апелляционной комиссии является решающим.</w:t>
      </w:r>
    </w:p>
    <w:p w:rsidR="005B1456" w:rsidRPr="006049AE" w:rsidRDefault="005B1456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 w:rsidRPr="006049AE">
        <w:rPr>
          <w:sz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:rsidR="005B1456" w:rsidRPr="006049AE" w:rsidRDefault="00D841BD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 xml:space="preserve">.12. </w:t>
      </w:r>
      <w:r w:rsidR="005B1456" w:rsidRPr="006049AE">
        <w:rPr>
          <w:sz w:val="28"/>
        </w:rPr>
        <w:t>Решение апелляционной комиссии является окончательным и пересмотру не подлежит.</w:t>
      </w:r>
    </w:p>
    <w:p w:rsidR="005B1456" w:rsidRPr="006049AE" w:rsidRDefault="00D841BD" w:rsidP="005B1456">
      <w:pPr>
        <w:pStyle w:val="normacttext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</w:t>
      </w:r>
      <w:r w:rsidR="005B1456">
        <w:rPr>
          <w:sz w:val="28"/>
        </w:rPr>
        <w:t>.</w:t>
      </w:r>
      <w:r w:rsidR="005B1456" w:rsidRPr="006049AE">
        <w:rPr>
          <w:sz w:val="28"/>
        </w:rPr>
        <w:t>1</w:t>
      </w:r>
      <w:r w:rsidR="005B1456">
        <w:rPr>
          <w:sz w:val="28"/>
        </w:rPr>
        <w:t>3</w:t>
      </w:r>
      <w:r w:rsidR="005B1456" w:rsidRPr="006049AE">
        <w:rPr>
          <w:sz w:val="28"/>
        </w:rPr>
        <w:t xml:space="preserve">. Решение апелляционной комиссии оформляется протоколом, который подписывается председателем и секретарем апелляционной комиссии и хранится в архиве </w:t>
      </w:r>
      <w:r w:rsidR="005B1456">
        <w:rPr>
          <w:sz w:val="28"/>
        </w:rPr>
        <w:t xml:space="preserve">колледжа. </w:t>
      </w:r>
    </w:p>
    <w:p w:rsidR="005B1456" w:rsidRDefault="005B1456" w:rsidP="005B1456">
      <w:pPr>
        <w:ind w:firstLine="720"/>
        <w:jc w:val="both"/>
        <w:rPr>
          <w:sz w:val="28"/>
        </w:rPr>
      </w:pPr>
    </w:p>
    <w:p w:rsidR="005B1456" w:rsidRPr="00DE0616" w:rsidRDefault="00D841BD" w:rsidP="005B1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B1456" w:rsidRPr="00DE0616">
        <w:rPr>
          <w:b/>
          <w:sz w:val="28"/>
          <w:szCs w:val="28"/>
        </w:rPr>
        <w:t>.</w:t>
      </w:r>
      <w:r w:rsidR="005B1456">
        <w:rPr>
          <w:b/>
          <w:sz w:val="28"/>
          <w:szCs w:val="28"/>
        </w:rPr>
        <w:t xml:space="preserve"> </w:t>
      </w:r>
      <w:r w:rsidR="005B1456" w:rsidRPr="00DE0616">
        <w:rPr>
          <w:b/>
          <w:sz w:val="28"/>
          <w:szCs w:val="28"/>
        </w:rPr>
        <w:t>Критерии оценки выполнения и защиты ВКР</w:t>
      </w:r>
    </w:p>
    <w:p w:rsidR="005B1456" w:rsidRPr="00E6311A" w:rsidRDefault="005B1456" w:rsidP="005B145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 w:rsidRPr="00E6311A">
        <w:rPr>
          <w:color w:val="000000"/>
          <w:spacing w:val="-1"/>
          <w:sz w:val="28"/>
          <w:szCs w:val="28"/>
        </w:rPr>
        <w:t xml:space="preserve">При проверке </w:t>
      </w:r>
      <w:r w:rsidRPr="00E6311A">
        <w:rPr>
          <w:color w:val="000000"/>
          <w:spacing w:val="-10"/>
          <w:sz w:val="28"/>
          <w:szCs w:val="28"/>
        </w:rPr>
        <w:t xml:space="preserve">выпускной квалификационной работы </w:t>
      </w:r>
      <w:r w:rsidRPr="00E6311A">
        <w:rPr>
          <w:color w:val="000000"/>
          <w:spacing w:val="-1"/>
          <w:sz w:val="28"/>
          <w:szCs w:val="28"/>
        </w:rPr>
        <w:t xml:space="preserve">оцениваются: </w:t>
      </w:r>
    </w:p>
    <w:p w:rsidR="005B1456" w:rsidRPr="00E6311A" w:rsidRDefault="005B1456" w:rsidP="005B145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 w:rsidRPr="00E6311A">
        <w:rPr>
          <w:color w:val="000000"/>
          <w:spacing w:val="-1"/>
          <w:sz w:val="28"/>
          <w:szCs w:val="28"/>
        </w:rPr>
        <w:t>1) содержание ВКР;</w:t>
      </w:r>
    </w:p>
    <w:p w:rsidR="005B1456" w:rsidRPr="00E6311A" w:rsidRDefault="005B1456" w:rsidP="005B145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 w:rsidRPr="00E6311A">
        <w:rPr>
          <w:color w:val="000000"/>
          <w:spacing w:val="-1"/>
          <w:sz w:val="28"/>
          <w:szCs w:val="28"/>
        </w:rPr>
        <w:t xml:space="preserve">2) соответствие текста нормам русского литературного языка; </w:t>
      </w:r>
    </w:p>
    <w:p w:rsidR="005B1456" w:rsidRPr="00E6311A" w:rsidRDefault="005B1456" w:rsidP="005B145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en-US"/>
        </w:rPr>
      </w:pPr>
      <w:r w:rsidRPr="00E6311A">
        <w:rPr>
          <w:color w:val="000000"/>
          <w:spacing w:val="-1"/>
          <w:sz w:val="28"/>
          <w:szCs w:val="28"/>
        </w:rPr>
        <w:t>3) оформление.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860"/>
        <w:gridCol w:w="2804"/>
      </w:tblGrid>
      <w:tr w:rsidR="005B1456" w:rsidRPr="00E6311A" w:rsidTr="00BA0C23">
        <w:tc>
          <w:tcPr>
            <w:tcW w:w="1908" w:type="dxa"/>
          </w:tcPr>
          <w:p w:rsidR="005B1456" w:rsidRPr="00E6311A" w:rsidRDefault="005B1456" w:rsidP="00BA0C23">
            <w:pPr>
              <w:jc w:val="center"/>
              <w:rPr>
                <w:b/>
                <w:bCs/>
                <w:sz w:val="28"/>
                <w:szCs w:val="28"/>
              </w:rPr>
            </w:pPr>
            <w:r w:rsidRPr="00E6311A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4860" w:type="dxa"/>
          </w:tcPr>
          <w:p w:rsidR="005B1456" w:rsidRPr="00E6311A" w:rsidRDefault="005B1456" w:rsidP="00BA0C23">
            <w:pPr>
              <w:jc w:val="center"/>
              <w:rPr>
                <w:b/>
                <w:bCs/>
                <w:sz w:val="28"/>
                <w:szCs w:val="28"/>
              </w:rPr>
            </w:pPr>
            <w:r w:rsidRPr="00E6311A">
              <w:rPr>
                <w:b/>
                <w:bCs/>
                <w:sz w:val="28"/>
                <w:szCs w:val="28"/>
              </w:rPr>
              <w:t>Критерии соответствия</w:t>
            </w:r>
          </w:p>
        </w:tc>
        <w:tc>
          <w:tcPr>
            <w:tcW w:w="2804" w:type="dxa"/>
          </w:tcPr>
          <w:p w:rsidR="005B1456" w:rsidRPr="00E6311A" w:rsidRDefault="005B1456" w:rsidP="00BA0C23">
            <w:pPr>
              <w:jc w:val="center"/>
              <w:rPr>
                <w:b/>
                <w:bCs/>
                <w:sz w:val="28"/>
                <w:szCs w:val="28"/>
              </w:rPr>
            </w:pPr>
            <w:r w:rsidRPr="00E6311A">
              <w:rPr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5B1456" w:rsidRPr="00E6311A" w:rsidTr="00BA0C23">
        <w:tc>
          <w:tcPr>
            <w:tcW w:w="1908" w:type="dxa"/>
          </w:tcPr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«Отлично»</w:t>
            </w:r>
          </w:p>
        </w:tc>
        <w:tc>
          <w:tcPr>
            <w:tcW w:w="4860" w:type="dxa"/>
          </w:tcPr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1. Работа отличается актуальностью и новизной.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2. Рассматриваемая тема соответствует проблематике специальности.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3. Правильно определен объект и предмет исследования.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4. Четко сформулирована проблема, предполагаемая формулировкой темы.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5. Содержание работы полностью соответствует теме.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6. Исследуемая проблема проанализирована достаточно полно и многосторонне.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7. Избранный для анализа материал имеет достаточный объем и позволяет сделать достоверные выводы.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8. Содержание изложено последовательно.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9.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t>Фактические ошибки отсутствуют.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10. В процессе исследования получены значимые результаты.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11. Выводы убедительны и опираются на полученные результаты.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12. Работа отличается богатством лексики, разнообразием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t>используемых синтаксических конструкций, точностью словоупотребления.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z w:val="28"/>
                <w:szCs w:val="28"/>
              </w:rPr>
              <w:t xml:space="preserve">13.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t xml:space="preserve">Достигнуто стилевое единство,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lastRenderedPageBreak/>
              <w:t>характер которого должен соответствовать нормам научного стиля.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Излагая результаты анализа, выпускник должен обнаружить также: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понимание связи анализируемой проблемы с фундаментальными проблемами;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знание основных фактов, значимых для исследования избранной проблемы и умение использовать их при анализе объекта и предмета исследования;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знание общего контекста научной литературы, относящейся к избранной теме;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i/>
                <w:iCs/>
                <w:color w:val="000000"/>
                <w:spacing w:val="-2"/>
                <w:sz w:val="28"/>
                <w:szCs w:val="28"/>
              </w:rPr>
              <w:t>Возможно наличие 2-3 незначительных недочетов, относящихся к перечисленным требованиям, однако характер недочетов не должен иметь принципиальный, концептуальный характер.</w:t>
            </w:r>
          </w:p>
        </w:tc>
        <w:tc>
          <w:tcPr>
            <w:tcW w:w="2804" w:type="dxa"/>
          </w:tcPr>
          <w:p w:rsidR="005B1456" w:rsidRPr="00E6311A" w:rsidRDefault="005B1456" w:rsidP="00BA0C23">
            <w:pPr>
              <w:shd w:val="clear" w:color="auto" w:fill="FFFFFF"/>
              <w:ind w:left="57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3"/>
                <w:sz w:val="28"/>
                <w:szCs w:val="28"/>
              </w:rPr>
              <w:lastRenderedPageBreak/>
              <w:t>1. Текст работы соответствует нормам русского литературного языка (отсутствуют орфографические, п</w:t>
            </w:r>
            <w:r w:rsidRPr="00E6311A">
              <w:rPr>
                <w:color w:val="000000"/>
                <w:spacing w:val="-4"/>
                <w:sz w:val="28"/>
                <w:szCs w:val="28"/>
              </w:rPr>
              <w:t>унктуационные, грамматические и стилистические ошибки.</w:t>
            </w:r>
          </w:p>
          <w:p w:rsidR="005B1456" w:rsidRPr="00E6311A" w:rsidRDefault="005B1456" w:rsidP="00BA0C23">
            <w:pPr>
              <w:shd w:val="clear" w:color="auto" w:fill="FFFFFF"/>
              <w:ind w:left="57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2. Основной текст работы, справочный и научный аппарат (в частности система ссылок) оформлены в соответствии с требованиями ГОСТа.</w:t>
            </w:r>
          </w:p>
          <w:p w:rsidR="005B1456" w:rsidRPr="00E6311A" w:rsidRDefault="005B1456" w:rsidP="00BA0C23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- Работа вычитана, не содержит опечаток и других технических погрешностей.</w:t>
            </w:r>
          </w:p>
          <w:p w:rsidR="005B1456" w:rsidRPr="00E6311A" w:rsidRDefault="005B1456" w:rsidP="00BA0C23">
            <w:pPr>
              <w:ind w:left="57"/>
              <w:jc w:val="both"/>
              <w:rPr>
                <w:sz w:val="28"/>
                <w:szCs w:val="28"/>
              </w:rPr>
            </w:pPr>
          </w:p>
          <w:p w:rsidR="005B1456" w:rsidRPr="00E6311A" w:rsidRDefault="005B1456" w:rsidP="00BA0C23">
            <w:pPr>
              <w:ind w:left="57"/>
              <w:jc w:val="both"/>
              <w:rPr>
                <w:i/>
                <w:iCs/>
                <w:sz w:val="28"/>
                <w:szCs w:val="28"/>
              </w:rPr>
            </w:pPr>
            <w:r w:rsidRPr="00E6311A">
              <w:rPr>
                <w:i/>
                <w:iCs/>
                <w:sz w:val="28"/>
                <w:szCs w:val="28"/>
              </w:rPr>
              <w:t>Возможно наличие единичных погрешностей при оформлении текста работы</w:t>
            </w:r>
          </w:p>
        </w:tc>
      </w:tr>
      <w:tr w:rsidR="005B1456" w:rsidRPr="00E6311A" w:rsidTr="00BA0C23">
        <w:tc>
          <w:tcPr>
            <w:tcW w:w="1908" w:type="dxa"/>
          </w:tcPr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lastRenderedPageBreak/>
              <w:t>«Хорошо»</w:t>
            </w:r>
          </w:p>
        </w:tc>
        <w:tc>
          <w:tcPr>
            <w:tcW w:w="4860" w:type="dxa"/>
          </w:tcPr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1.  Содержание работы в основном соответствует требованиям, предъявляемым к оценке «отлично», имеются лишь 1 – 2 незначительные отклонения от темы.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2. Работа отличается актуальностью и новизной.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3. Рассматриваемая тема соответствует проблематике специальности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4. Правильно определен объект и предмет исследования.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5. Четко сформулирована проблема, предполагаемая формулировкой темы.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6. Содержание работы полностью соответствует теме.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7. Исследуемая проблема проанализирована достаточно полно и многосторонне.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8. Избранный для анализа материал имеет достаточный объем и позволяет сделать достоверные выводы.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lastRenderedPageBreak/>
              <w:t>9. Содержание изложено последовательно.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10.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t>Фактические ошибки отсутствуют.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11. В процессе исследования получены значимые результаты.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12. Выводы убедительны и опираются на полученные результаты.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13. Работа отличается богатством словаря, разнообразием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t>используемых синтаксических конструкций, точностью словоупотребления.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z w:val="28"/>
                <w:szCs w:val="28"/>
              </w:rPr>
              <w:t xml:space="preserve">14. </w:t>
            </w:r>
            <w:r w:rsidRPr="00E6311A">
              <w:rPr>
                <w:color w:val="000000"/>
                <w:spacing w:val="-1"/>
                <w:sz w:val="28"/>
                <w:szCs w:val="28"/>
              </w:rPr>
              <w:t>Достигнуто стилевое единство, характер которого должен соответствовать нормам научного стиля.</w:t>
            </w:r>
          </w:p>
          <w:p w:rsidR="005B1456" w:rsidRPr="00E6311A" w:rsidRDefault="005B1456" w:rsidP="00BA0C23">
            <w:pPr>
              <w:shd w:val="clear" w:color="auto" w:fill="FFFFFF"/>
              <w:ind w:firstLine="3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Основанием для снижения оценки служит наличие в работе </w:t>
            </w:r>
            <w:r w:rsidRPr="00E6311A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одной – двух </w:t>
            </w:r>
            <w:r w:rsidRPr="00E6311A">
              <w:rPr>
                <w:color w:val="000000"/>
                <w:spacing w:val="-2"/>
                <w:sz w:val="28"/>
                <w:szCs w:val="28"/>
              </w:rPr>
              <w:t>незначительных погрешностей.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Излагая результаты анализа, выпускник должен обнаружить также: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понимание связи анализируемой проблемы с фундаментальными проблемами;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знание основных фактов, значимых для исследования избранной проблемы и умение использовать их при анализе объекта и предмета исследования;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знание общего контекста научной литературы, относящейся к избранной теме.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i/>
                <w:iCs/>
                <w:color w:val="000000"/>
                <w:spacing w:val="-2"/>
                <w:sz w:val="28"/>
                <w:szCs w:val="28"/>
              </w:rPr>
              <w:t>Возможно наличие 2-3 незначительных недочетов, относящихся к перечисленным требованиям, однако характер недочетов не должен иметь принципиальный, концептуальный характер.</w:t>
            </w:r>
          </w:p>
        </w:tc>
        <w:tc>
          <w:tcPr>
            <w:tcW w:w="2804" w:type="dxa"/>
          </w:tcPr>
          <w:p w:rsidR="005B1456" w:rsidRPr="00E6311A" w:rsidRDefault="005B1456" w:rsidP="00BA0C23">
            <w:pPr>
              <w:shd w:val="clear" w:color="auto" w:fill="FFFFFF"/>
              <w:tabs>
                <w:tab w:val="left" w:leader="underscore" w:pos="2837"/>
              </w:tabs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lastRenderedPageBreak/>
              <w:t xml:space="preserve">Оценка за работу снижается на один балл при наличии </w:t>
            </w:r>
            <w:r w:rsidRPr="00E6311A">
              <w:rPr>
                <w:b/>
                <w:bCs/>
                <w:color w:val="000000"/>
                <w:spacing w:val="-4"/>
                <w:sz w:val="28"/>
                <w:szCs w:val="28"/>
              </w:rPr>
              <w:t>одной</w:t>
            </w:r>
            <w:r w:rsidRPr="00E6311A">
              <w:rPr>
                <w:color w:val="000000"/>
                <w:spacing w:val="-4"/>
                <w:sz w:val="28"/>
                <w:szCs w:val="28"/>
              </w:rPr>
              <w:t xml:space="preserve"> из перечисленных погрешностей.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ind w:left="0" w:firstLine="0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E6311A">
              <w:rPr>
                <w:color w:val="000000"/>
                <w:spacing w:val="-3"/>
                <w:sz w:val="28"/>
                <w:szCs w:val="28"/>
              </w:rPr>
              <w:t xml:space="preserve">Текст работы частично не соответствует нормам русского литературного языка (присутствуют в орфографические, 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пунктуационные, грамматические и стилистические ошибки).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ind w:left="0" w:firstLine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 xml:space="preserve">Часть основного текста работы, справочного и научного аппарата </w:t>
            </w:r>
            <w:r w:rsidRPr="00E6311A">
              <w:rPr>
                <w:color w:val="000000"/>
                <w:spacing w:val="-4"/>
                <w:sz w:val="28"/>
                <w:szCs w:val="28"/>
              </w:rPr>
              <w:lastRenderedPageBreak/>
              <w:t>(в частности система ссылок) оформлены не в соответствии с требованиями ГОСТа.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Отдельные части работы плохо вычитаны, содержат опечатки и другие технические погрешности.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leader="underscore" w:pos="2837"/>
              </w:tabs>
              <w:ind w:firstLine="357"/>
              <w:jc w:val="both"/>
              <w:rPr>
                <w:sz w:val="28"/>
                <w:szCs w:val="28"/>
              </w:rPr>
            </w:pPr>
          </w:p>
        </w:tc>
      </w:tr>
      <w:tr w:rsidR="005B1456" w:rsidRPr="00E6311A" w:rsidTr="00BA0C23">
        <w:tc>
          <w:tcPr>
            <w:tcW w:w="1908" w:type="dxa"/>
          </w:tcPr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lastRenderedPageBreak/>
              <w:t>«Удовлетворительно»</w:t>
            </w:r>
          </w:p>
        </w:tc>
        <w:tc>
          <w:tcPr>
            <w:tcW w:w="4860" w:type="dxa"/>
          </w:tcPr>
          <w:p w:rsidR="005B1456" w:rsidRPr="00E6311A" w:rsidRDefault="005B1456" w:rsidP="00BA0C23">
            <w:pPr>
              <w:shd w:val="clear" w:color="auto" w:fill="FFFFFF"/>
              <w:tabs>
                <w:tab w:val="left" w:pos="182"/>
              </w:tabs>
              <w:ind w:left="-58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Оценка «удовлетворительно» ставится при наличии одного и более из перечисленных недостатков.</w:t>
            </w:r>
          </w:p>
          <w:p w:rsidR="005B1456" w:rsidRPr="00E6311A" w:rsidRDefault="005B1456" w:rsidP="005B145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82"/>
              </w:tabs>
              <w:ind w:left="0" w:firstLine="357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В работе допущены существенные отклонения от темы.</w:t>
            </w:r>
          </w:p>
          <w:p w:rsidR="005B1456" w:rsidRPr="00E6311A" w:rsidRDefault="005B1456" w:rsidP="005B145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82"/>
              </w:tabs>
              <w:ind w:left="0" w:firstLine="357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Рассматриваемая тема не соответствует проблематике </w:t>
            </w:r>
            <w:r w:rsidRPr="00E6311A">
              <w:rPr>
                <w:color w:val="000000"/>
                <w:spacing w:val="-2"/>
                <w:sz w:val="28"/>
                <w:szCs w:val="28"/>
              </w:rPr>
              <w:lastRenderedPageBreak/>
              <w:t>специальности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182"/>
              </w:tabs>
              <w:autoSpaceDE/>
              <w:autoSpaceDN/>
              <w:adjustRightInd/>
              <w:ind w:left="0" w:firstLine="357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Анализ материала носит фрагментарный, неполный характер.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182"/>
              </w:tabs>
              <w:ind w:left="-58"/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  <w:p w:rsidR="005B1456" w:rsidRPr="00E6311A" w:rsidRDefault="005B1456" w:rsidP="00BA0C23">
            <w:pPr>
              <w:shd w:val="clear" w:color="auto" w:fill="FFFFFF"/>
              <w:tabs>
                <w:tab w:val="left" w:pos="182"/>
              </w:tabs>
              <w:ind w:left="-58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Автор лишь в отдельных случаях обратил внимание на: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понимание связи анализируемой проблемы с фундаментальными проблемами;</w:t>
            </w:r>
          </w:p>
          <w:p w:rsidR="005B1456" w:rsidRPr="00E6311A" w:rsidRDefault="005B1456" w:rsidP="00BA0C23">
            <w:pPr>
              <w:ind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знание основных фактов, значимых для исследования избранной проблемы и умение использовать их при анализе объекта и предмета исследования;</w:t>
            </w:r>
          </w:p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- знание общего контекста научной литературы, относящейся к избранной теме.</w:t>
            </w:r>
          </w:p>
        </w:tc>
        <w:tc>
          <w:tcPr>
            <w:tcW w:w="2804" w:type="dxa"/>
          </w:tcPr>
          <w:p w:rsidR="005B1456" w:rsidRPr="00E6311A" w:rsidRDefault="005B1456" w:rsidP="00BA0C23">
            <w:pPr>
              <w:shd w:val="clear" w:color="auto" w:fill="FFFFFF"/>
              <w:tabs>
                <w:tab w:val="left" w:leader="underscore" w:pos="2837"/>
              </w:tabs>
              <w:ind w:left="29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lastRenderedPageBreak/>
              <w:t xml:space="preserve">Оценка за работу снижается на один балл при наличии </w:t>
            </w:r>
            <w:r w:rsidRPr="00E6311A">
              <w:rPr>
                <w:b/>
                <w:bCs/>
                <w:color w:val="000000"/>
                <w:spacing w:val="-4"/>
                <w:sz w:val="28"/>
                <w:szCs w:val="28"/>
              </w:rPr>
              <w:t>двух или трех</w:t>
            </w:r>
            <w:r w:rsidRPr="00E6311A">
              <w:rPr>
                <w:color w:val="000000"/>
                <w:spacing w:val="-4"/>
                <w:sz w:val="28"/>
                <w:szCs w:val="28"/>
              </w:rPr>
              <w:t xml:space="preserve"> из перечисленных погрешностей.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E6311A">
              <w:rPr>
                <w:color w:val="000000"/>
                <w:spacing w:val="-3"/>
                <w:sz w:val="28"/>
                <w:szCs w:val="28"/>
              </w:rPr>
              <w:t xml:space="preserve">1. Текст работы </w:t>
            </w:r>
            <w:r w:rsidRPr="00E6311A">
              <w:rPr>
                <w:color w:val="000000"/>
                <w:spacing w:val="-3"/>
                <w:sz w:val="28"/>
                <w:szCs w:val="28"/>
              </w:rPr>
              <w:lastRenderedPageBreak/>
              <w:t xml:space="preserve">частично не соответствует нормам русского литературного языка (присутствуют в орфографические, </w:t>
            </w:r>
            <w:r w:rsidRPr="00E6311A">
              <w:rPr>
                <w:color w:val="000000"/>
                <w:spacing w:val="-4"/>
                <w:sz w:val="28"/>
                <w:szCs w:val="28"/>
              </w:rPr>
              <w:t>пунктуационные, грамматические и стилистические ошибки).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2. Часть основного текста работы, справочного и научного аппарата (в частности система ссылок) оформлены не в соответствии с требованиями ГОСТа.</w:t>
            </w:r>
          </w:p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3. Отдельные части работы плохо вычитаны, содержат опечатки и другие технические погрешности.</w:t>
            </w:r>
          </w:p>
        </w:tc>
      </w:tr>
      <w:tr w:rsidR="005B1456" w:rsidRPr="00E6311A" w:rsidTr="00BA0C23">
        <w:tc>
          <w:tcPr>
            <w:tcW w:w="1908" w:type="dxa"/>
          </w:tcPr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lastRenderedPageBreak/>
              <w:t>«Неудовлетворительно»</w:t>
            </w:r>
          </w:p>
        </w:tc>
        <w:tc>
          <w:tcPr>
            <w:tcW w:w="4860" w:type="dxa"/>
          </w:tcPr>
          <w:p w:rsidR="005B1456" w:rsidRPr="00E6311A" w:rsidRDefault="005B1456" w:rsidP="00BA0C23">
            <w:pPr>
              <w:shd w:val="clear" w:color="auto" w:fill="FFFFFF"/>
              <w:ind w:firstLine="3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Оценка «неудовлетворительно» ставится при наличии одного и более из перечисленных недостатков.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1. Содержание работы не соответствует теме.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2. Не определены объект и предмет исследования.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3. Исследуемая проблема не проанализирована.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4. Избранный для анализа материал имеет недостаточный объем и не позволяет сделать какие-либо выводы.</w:t>
            </w:r>
          </w:p>
          <w:p w:rsidR="005B1456" w:rsidRPr="00E6311A" w:rsidRDefault="005B1456" w:rsidP="00BA0C23">
            <w:pPr>
              <w:shd w:val="clear" w:color="auto" w:fill="FFFFFF"/>
              <w:tabs>
                <w:tab w:val="left" w:pos="360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E6311A">
              <w:rPr>
                <w:color w:val="000000"/>
                <w:spacing w:val="-1"/>
                <w:sz w:val="28"/>
                <w:szCs w:val="28"/>
              </w:rPr>
              <w:t>5. В большом количестве присутствуют грубые фактические ошибки.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>Автор не владеет русским языком.</w:t>
            </w:r>
          </w:p>
          <w:p w:rsidR="005B1456" w:rsidRPr="00E6311A" w:rsidRDefault="005B1456" w:rsidP="00BA0C23">
            <w:pPr>
              <w:ind w:firstLine="720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У автора работы отсутствует: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понимание связи анализируемой проблемы с фундаментальными мировоззренческими проблемами;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lastRenderedPageBreak/>
              <w:t>знание основных фактов из истории России и зарубежных стран, значимых для исследования избранной проблемы и умение использовать их при анализе объекта и предмета исследования;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знание основных фактов современной общественной жизни России и зарубежных стран, значимых для исследования избранной проблемы, и умение использовать их при анализе объекта и предмета исследования;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знание основных фактов из теории и практики связей общественностью России и зарубежных стран, значимых для исследования избранной проблемы, и умение использовать их при анализе объекта и предмета исследования;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понимание смысла периодизации исторического процесса, творчества публицистов, характера анализируемого материала со временем его создания;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знание общего контекста научной литературы, относящейся к избранной теме, и умение вписать свое исследование в общий научный контекст.</w:t>
            </w:r>
          </w:p>
          <w:p w:rsidR="005B1456" w:rsidRPr="00E6311A" w:rsidRDefault="005B1456" w:rsidP="005B14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357"/>
              <w:jc w:val="both"/>
              <w:rPr>
                <w:sz w:val="28"/>
                <w:szCs w:val="28"/>
              </w:rPr>
            </w:pPr>
            <w:r w:rsidRPr="00E6311A">
              <w:rPr>
                <w:sz w:val="28"/>
                <w:szCs w:val="28"/>
              </w:rPr>
              <w:t>понимание значения деятельности связей с общественностью в духовном развитии общества.</w:t>
            </w:r>
          </w:p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  <w:r w:rsidRPr="00E6311A"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="006A51E2">
              <w:rPr>
                <w:sz w:val="28"/>
                <w:szCs w:val="28"/>
              </w:rPr>
              <w:t>автор уличен в плагиате.</w:t>
            </w:r>
          </w:p>
        </w:tc>
        <w:tc>
          <w:tcPr>
            <w:tcW w:w="2804" w:type="dxa"/>
          </w:tcPr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3"/>
                <w:sz w:val="28"/>
                <w:szCs w:val="28"/>
              </w:rPr>
              <w:lastRenderedPageBreak/>
              <w:t>1. Текст работы не соответствует нормам русского литературного языка (присутствуют орфографические, п</w:t>
            </w:r>
            <w:r w:rsidRPr="00E6311A">
              <w:rPr>
                <w:color w:val="000000"/>
                <w:spacing w:val="-4"/>
                <w:sz w:val="28"/>
                <w:szCs w:val="28"/>
              </w:rPr>
              <w:t>унктуационные, грамматические и стилистические ошибки).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2. Основной текст работы, справочный и научный аппарат (в частности система ссылок) оформлены не в соответствии с требованиями ГОСТа.</w:t>
            </w:r>
          </w:p>
          <w:p w:rsidR="005B1456" w:rsidRPr="00E6311A" w:rsidRDefault="005B1456" w:rsidP="00BA0C2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311A">
              <w:rPr>
                <w:color w:val="000000"/>
                <w:spacing w:val="-4"/>
                <w:sz w:val="28"/>
                <w:szCs w:val="28"/>
              </w:rPr>
              <w:t>3.Работа не вычитана, содержит опечатки и другие технические погрешности.</w:t>
            </w:r>
          </w:p>
          <w:p w:rsidR="005B1456" w:rsidRPr="00E6311A" w:rsidRDefault="005B1456" w:rsidP="00BA0C23">
            <w:pPr>
              <w:jc w:val="both"/>
              <w:rPr>
                <w:sz w:val="28"/>
                <w:szCs w:val="28"/>
              </w:rPr>
            </w:pPr>
          </w:p>
        </w:tc>
      </w:tr>
    </w:tbl>
    <w:p w:rsidR="005B1456" w:rsidRPr="00E6311A" w:rsidRDefault="005B1456" w:rsidP="005B1456">
      <w:pPr>
        <w:jc w:val="both"/>
        <w:rPr>
          <w:sz w:val="28"/>
          <w:szCs w:val="28"/>
        </w:rPr>
      </w:pPr>
    </w:p>
    <w:p w:rsidR="005B1456" w:rsidRPr="00002923" w:rsidRDefault="005B1456" w:rsidP="005B1456">
      <w:pPr>
        <w:shd w:val="clear" w:color="auto" w:fill="FFFFFF"/>
        <w:ind w:firstLine="567"/>
        <w:jc w:val="both"/>
      </w:pPr>
    </w:p>
    <w:p w:rsidR="005B1456" w:rsidRDefault="005B1456" w:rsidP="005B1456">
      <w:pPr>
        <w:ind w:firstLine="709"/>
        <w:jc w:val="both"/>
        <w:rPr>
          <w:b/>
          <w:bCs/>
        </w:rPr>
      </w:pPr>
    </w:p>
    <w:p w:rsidR="005B1456" w:rsidRDefault="005B1456" w:rsidP="005B1456">
      <w:pPr>
        <w:ind w:firstLine="709"/>
        <w:jc w:val="both"/>
        <w:rPr>
          <w:b/>
          <w:bCs/>
        </w:rPr>
      </w:pPr>
    </w:p>
    <w:p w:rsidR="005B1456" w:rsidRDefault="005B1456" w:rsidP="005B1456">
      <w:pPr>
        <w:ind w:firstLine="709"/>
        <w:jc w:val="both"/>
        <w:rPr>
          <w:b/>
          <w:bCs/>
        </w:rPr>
      </w:pPr>
    </w:p>
    <w:p w:rsidR="005B1456" w:rsidRDefault="005B1456" w:rsidP="005B1456"/>
    <w:p w:rsidR="002147EE" w:rsidRDefault="002147EE"/>
    <w:sectPr w:rsidR="002147EE" w:rsidSect="00392B30">
      <w:headerReference w:type="default" r:id="rId8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05" w:rsidRDefault="006A51E2">
      <w:r>
        <w:separator/>
      </w:r>
    </w:p>
  </w:endnote>
  <w:endnote w:type="continuationSeparator" w:id="0">
    <w:p w:rsidR="00C61D05" w:rsidRDefault="006A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05" w:rsidRDefault="006A51E2">
      <w:r>
        <w:separator/>
      </w:r>
    </w:p>
  </w:footnote>
  <w:footnote w:type="continuationSeparator" w:id="0">
    <w:p w:rsidR="00C61D05" w:rsidRDefault="006A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ADB" w:rsidRDefault="002A1FE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7BA">
      <w:rPr>
        <w:noProof/>
      </w:rPr>
      <w:t>21</w:t>
    </w:r>
    <w:r>
      <w:fldChar w:fldCharType="end"/>
    </w:r>
  </w:p>
  <w:p w:rsidR="00D16ADB" w:rsidRDefault="00B747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7FA8"/>
    <w:multiLevelType w:val="hybridMultilevel"/>
    <w:tmpl w:val="B9B6EB8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F0DE6"/>
    <w:multiLevelType w:val="hybridMultilevel"/>
    <w:tmpl w:val="28EAFA14"/>
    <w:lvl w:ilvl="0" w:tplc="4A3C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149"/>
    <w:multiLevelType w:val="multilevel"/>
    <w:tmpl w:val="FBC2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B6908"/>
    <w:multiLevelType w:val="hybridMultilevel"/>
    <w:tmpl w:val="39CC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4EE"/>
    <w:multiLevelType w:val="hybridMultilevel"/>
    <w:tmpl w:val="4B6AAD1A"/>
    <w:lvl w:ilvl="0" w:tplc="F184F1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7629DC"/>
    <w:multiLevelType w:val="hybridMultilevel"/>
    <w:tmpl w:val="4654818A"/>
    <w:lvl w:ilvl="0" w:tplc="0419000F">
      <w:start w:val="1"/>
      <w:numFmt w:val="decimal"/>
      <w:lvlText w:val="%1."/>
      <w:lvlJc w:val="left"/>
      <w:pPr>
        <w:ind w:left="662" w:hanging="360"/>
      </w:p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56"/>
    <w:rsid w:val="002147EE"/>
    <w:rsid w:val="002A1FE3"/>
    <w:rsid w:val="0034303F"/>
    <w:rsid w:val="005316AA"/>
    <w:rsid w:val="005B1456"/>
    <w:rsid w:val="006A51E2"/>
    <w:rsid w:val="00AB6C3A"/>
    <w:rsid w:val="00B747BA"/>
    <w:rsid w:val="00C4699C"/>
    <w:rsid w:val="00C61D05"/>
    <w:rsid w:val="00C90D57"/>
    <w:rsid w:val="00D841BD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47E61-8CA9-47BE-86AD-B9FF042E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B1456"/>
    <w:pPr>
      <w:keepNext/>
      <w:ind w:firstLine="720"/>
      <w:jc w:val="center"/>
      <w:outlineLvl w:val="3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B1456"/>
    <w:rPr>
      <w:rFonts w:eastAsia="Times New Roman" w:cs="Times New Roman"/>
      <w:b/>
      <w:bCs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B1456"/>
    <w:pPr>
      <w:ind w:firstLine="720"/>
      <w:jc w:val="both"/>
    </w:pPr>
    <w:rPr>
      <w:color w:val="000000"/>
      <w:szCs w:val="21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B1456"/>
    <w:rPr>
      <w:rFonts w:eastAsia="Times New Roman" w:cs="Times New Roman"/>
      <w:color w:val="000000"/>
      <w:sz w:val="20"/>
      <w:szCs w:val="21"/>
      <w:lang w:val="x-none" w:eastAsia="ru-RU"/>
    </w:rPr>
  </w:style>
  <w:style w:type="paragraph" w:styleId="a3">
    <w:name w:val="Normal (Web)"/>
    <w:basedOn w:val="a"/>
    <w:uiPriority w:val="99"/>
    <w:unhideWhenUsed/>
    <w:rsid w:val="005B14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14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5B1456"/>
    <w:rPr>
      <w:rFonts w:eastAsia="Times New Roman" w:cs="Times New Roman"/>
      <w:sz w:val="20"/>
      <w:szCs w:val="20"/>
      <w:lang w:val="x-none" w:eastAsia="x-none"/>
    </w:rPr>
  </w:style>
  <w:style w:type="paragraph" w:customStyle="1" w:styleId="normacttext">
    <w:name w:val="norm_act_text"/>
    <w:basedOn w:val="a"/>
    <w:rsid w:val="005B14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B145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145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51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51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7089</Words>
  <Characters>40408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2018-01-15T07:26:00Z</cp:lastPrinted>
  <dcterms:created xsi:type="dcterms:W3CDTF">2018-01-15T07:29:00Z</dcterms:created>
  <dcterms:modified xsi:type="dcterms:W3CDTF">2018-01-15T11:57:00Z</dcterms:modified>
</cp:coreProperties>
</file>